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D92" w:rsidRPr="00502D92" w:rsidRDefault="00502D92" w:rsidP="00502D92">
      <w:pPr>
        <w:overflowPunct w:val="0"/>
        <w:spacing w:line="560" w:lineRule="exact"/>
        <w:rPr>
          <w:rFonts w:ascii="楷体_GB2312" w:eastAsia="楷体_GB2312" w:hAnsi="仿宋_GB2312" w:cs="仿宋_GB2312"/>
          <w:bCs/>
          <w:sz w:val="28"/>
          <w:szCs w:val="32"/>
        </w:rPr>
      </w:pPr>
    </w:p>
    <w:p w:rsidR="00B256C2" w:rsidRPr="00B256C2" w:rsidRDefault="00D62B56" w:rsidP="00B256C2">
      <w:pPr>
        <w:overflowPunct w:val="0"/>
        <w:spacing w:line="560" w:lineRule="exact"/>
        <w:ind w:firstLineChars="700" w:firstLine="2800"/>
        <w:rPr>
          <w:rFonts w:ascii="华文中宋" w:eastAsia="华文中宋" w:hAnsi="华文中宋" w:cs="仿宋_GB2312"/>
          <w:bCs/>
          <w:sz w:val="40"/>
          <w:szCs w:val="32"/>
        </w:rPr>
      </w:pPr>
      <w:r w:rsidRPr="00B256C2">
        <w:rPr>
          <w:rFonts w:ascii="华文中宋" w:eastAsia="华文中宋" w:hAnsi="华文中宋" w:cs="仿宋_GB2312"/>
          <w:bCs/>
          <w:sz w:val="40"/>
          <w:szCs w:val="32"/>
        </w:rPr>
        <w:t>深入学习</w:t>
      </w:r>
      <w:r w:rsidR="00B256C2" w:rsidRPr="00B256C2">
        <w:rPr>
          <w:rFonts w:ascii="华文中宋" w:eastAsia="华文中宋" w:hAnsi="华文中宋" w:cs="仿宋_GB2312" w:hint="eastAsia"/>
          <w:bCs/>
          <w:sz w:val="40"/>
          <w:szCs w:val="32"/>
        </w:rPr>
        <w:t>并坚决</w:t>
      </w:r>
      <w:r w:rsidRPr="00B256C2">
        <w:rPr>
          <w:rFonts w:ascii="华文中宋" w:eastAsia="华文中宋" w:hAnsi="华文中宋" w:cs="仿宋_GB2312"/>
          <w:bCs/>
          <w:sz w:val="40"/>
          <w:szCs w:val="32"/>
        </w:rPr>
        <w:t>贯彻</w:t>
      </w:r>
    </w:p>
    <w:p w:rsidR="00D62B56" w:rsidRPr="00B256C2" w:rsidRDefault="00D62B56" w:rsidP="00B256C2">
      <w:pPr>
        <w:overflowPunct w:val="0"/>
        <w:spacing w:line="560" w:lineRule="exact"/>
        <w:ind w:firstLineChars="300" w:firstLine="1200"/>
        <w:rPr>
          <w:rFonts w:ascii="华文中宋" w:eastAsia="华文中宋" w:hAnsi="华文中宋" w:cs="仿宋_GB2312"/>
          <w:bCs/>
          <w:sz w:val="40"/>
          <w:szCs w:val="32"/>
        </w:rPr>
      </w:pPr>
      <w:r w:rsidRPr="00B256C2">
        <w:rPr>
          <w:rFonts w:ascii="华文中宋" w:eastAsia="华文中宋" w:hAnsi="华文中宋" w:cs="仿宋_GB2312"/>
          <w:bCs/>
          <w:sz w:val="40"/>
          <w:szCs w:val="32"/>
        </w:rPr>
        <w:t>习近平新时代中国特色社会主义思想</w:t>
      </w:r>
    </w:p>
    <w:p w:rsidR="00C91492" w:rsidRDefault="00C91492" w:rsidP="00C91492">
      <w:pPr>
        <w:overflowPunct w:val="0"/>
        <w:spacing w:line="560" w:lineRule="exact"/>
        <w:jc w:val="center"/>
        <w:rPr>
          <w:rFonts w:ascii="楷体_GB2312" w:eastAsia="楷体_GB2312" w:hAnsi="仿宋_GB2312" w:cs="仿宋_GB2312"/>
          <w:bCs/>
          <w:sz w:val="28"/>
          <w:szCs w:val="32"/>
        </w:rPr>
      </w:pPr>
      <w:r>
        <w:rPr>
          <w:rFonts w:ascii="楷体_GB2312" w:eastAsia="楷体_GB2312" w:hAnsi="仿宋_GB2312" w:cs="仿宋_GB2312" w:hint="eastAsia"/>
          <w:bCs/>
          <w:sz w:val="28"/>
          <w:szCs w:val="32"/>
        </w:rPr>
        <w:t>广联</w:t>
      </w:r>
      <w:proofErr w:type="gramStart"/>
      <w:r>
        <w:rPr>
          <w:rFonts w:ascii="楷体_GB2312" w:eastAsia="楷体_GB2312" w:hAnsi="仿宋_GB2312" w:cs="仿宋_GB2312" w:hint="eastAsia"/>
          <w:bCs/>
          <w:sz w:val="28"/>
          <w:szCs w:val="32"/>
        </w:rPr>
        <w:t>达</w:t>
      </w:r>
      <w:r>
        <w:rPr>
          <w:rFonts w:ascii="楷体_GB2312" w:eastAsia="楷体_GB2312" w:hAnsi="仿宋_GB2312" w:cs="仿宋_GB2312"/>
          <w:bCs/>
          <w:sz w:val="28"/>
          <w:szCs w:val="32"/>
        </w:rPr>
        <w:t>党委</w:t>
      </w:r>
      <w:proofErr w:type="gramEnd"/>
      <w:r w:rsidRPr="00502D92">
        <w:rPr>
          <w:rFonts w:ascii="楷体_GB2312" w:eastAsia="楷体_GB2312" w:hAnsi="仿宋_GB2312" w:cs="仿宋_GB2312" w:hint="eastAsia"/>
          <w:bCs/>
          <w:sz w:val="28"/>
          <w:szCs w:val="32"/>
        </w:rPr>
        <w:t>党课讲稿</w:t>
      </w:r>
    </w:p>
    <w:p w:rsidR="00C91492" w:rsidRDefault="00C91492" w:rsidP="00C91492">
      <w:pPr>
        <w:overflowPunct w:val="0"/>
        <w:spacing w:line="560" w:lineRule="exact"/>
        <w:jc w:val="center"/>
        <w:rPr>
          <w:rFonts w:ascii="楷体_GB2312" w:eastAsia="楷体_GB2312" w:hAnsi="仿宋_GB2312" w:cs="仿宋_GB2312" w:hint="eastAsia"/>
          <w:bCs/>
          <w:sz w:val="28"/>
          <w:szCs w:val="32"/>
        </w:rPr>
      </w:pPr>
      <w:r>
        <w:rPr>
          <w:rFonts w:ascii="楷体_GB2312" w:eastAsia="楷体_GB2312" w:hAnsi="仿宋_GB2312" w:cs="仿宋_GB2312" w:hint="eastAsia"/>
          <w:bCs/>
          <w:sz w:val="28"/>
          <w:szCs w:val="32"/>
        </w:rPr>
        <w:t>（2024年7月1日）</w:t>
      </w:r>
    </w:p>
    <w:p w:rsidR="00502D92" w:rsidRDefault="00502D92" w:rsidP="00502D92">
      <w:pPr>
        <w:overflowPunct w:val="0"/>
        <w:spacing w:line="560" w:lineRule="exact"/>
        <w:rPr>
          <w:rFonts w:ascii="华文中宋" w:eastAsia="华文中宋" w:hAnsi="华文中宋" w:cs="仿宋_GB2312"/>
          <w:sz w:val="36"/>
          <w:szCs w:val="32"/>
        </w:rPr>
      </w:pPr>
    </w:p>
    <w:p w:rsidR="00502D92" w:rsidRPr="00B256C2" w:rsidRDefault="007E13F2" w:rsidP="008720D9">
      <w:pPr>
        <w:overflowPunct w:val="0"/>
        <w:spacing w:line="560" w:lineRule="exact"/>
        <w:rPr>
          <w:rFonts w:ascii="楷体_GB2312" w:eastAsia="楷体_GB2312" w:hAnsi="仿宋_GB2312" w:cs="仿宋_GB2312"/>
          <w:sz w:val="32"/>
          <w:szCs w:val="32"/>
        </w:rPr>
      </w:pPr>
      <w:r w:rsidRPr="00B256C2">
        <w:rPr>
          <w:rFonts w:ascii="楷体_GB2312" w:eastAsia="楷体_GB2312" w:hAnsi="仿宋_GB2312" w:cs="仿宋_GB2312" w:hint="eastAsia"/>
          <w:sz w:val="32"/>
          <w:szCs w:val="32"/>
        </w:rPr>
        <w:t>尊敬的党员同志</w:t>
      </w:r>
      <w:r w:rsidR="00B40C4A" w:rsidRPr="00B256C2">
        <w:rPr>
          <w:rFonts w:ascii="楷体_GB2312" w:eastAsia="楷体_GB2312" w:hAnsi="仿宋_GB2312" w:cs="仿宋_GB2312" w:hint="eastAsia"/>
          <w:sz w:val="32"/>
          <w:szCs w:val="32"/>
        </w:rPr>
        <w:t>们</w:t>
      </w:r>
      <w:r w:rsidRPr="00B256C2">
        <w:rPr>
          <w:rFonts w:ascii="楷体_GB2312" w:eastAsia="楷体_GB2312" w:hAnsi="仿宋_GB2312" w:cs="仿宋_GB2312" w:hint="eastAsia"/>
          <w:sz w:val="32"/>
          <w:szCs w:val="32"/>
        </w:rPr>
        <w:t>，大家好！</w:t>
      </w:r>
    </w:p>
    <w:p w:rsidR="00B40C4A" w:rsidRPr="00B40C4A" w:rsidRDefault="00B40C4A" w:rsidP="008720D9">
      <w:pPr>
        <w:overflowPunct w:val="0"/>
        <w:spacing w:line="560" w:lineRule="exact"/>
        <w:ind w:firstLineChars="200" w:firstLine="640"/>
        <w:rPr>
          <w:rFonts w:ascii="仿宋_GB2312" w:eastAsia="仿宋_GB2312" w:hAnsi="仿宋_GB2312" w:cs="仿宋_GB2312"/>
          <w:sz w:val="32"/>
          <w:szCs w:val="32"/>
        </w:rPr>
      </w:pPr>
      <w:r w:rsidRPr="00B40C4A">
        <w:rPr>
          <w:rFonts w:ascii="仿宋_GB2312" w:eastAsia="仿宋_GB2312" w:hAnsi="仿宋_GB2312" w:cs="仿宋_GB2312"/>
          <w:sz w:val="32"/>
          <w:szCs w:val="32"/>
        </w:rPr>
        <w:t>在当前国内外局势错综复杂、挑战与考验并存的关键时刻，我们满怀着对党的忠诚与对事业的热爱，齐聚一堂，共同参与到本次党课的深入学习之中。本次党课</w:t>
      </w:r>
      <w:r>
        <w:rPr>
          <w:rFonts w:ascii="仿宋_GB2312" w:eastAsia="仿宋_GB2312" w:hAnsi="仿宋_GB2312" w:cs="仿宋_GB2312" w:hint="eastAsia"/>
          <w:sz w:val="32"/>
          <w:szCs w:val="32"/>
        </w:rPr>
        <w:t>主</w:t>
      </w:r>
      <w:r w:rsidRPr="00B40C4A">
        <w:rPr>
          <w:rFonts w:ascii="仿宋_GB2312" w:eastAsia="仿宋_GB2312" w:hAnsi="仿宋_GB2312" w:cs="仿宋_GB2312"/>
          <w:sz w:val="32"/>
          <w:szCs w:val="32"/>
        </w:rPr>
        <w:t>题是“深入学习并坚决贯彻习近平新时代中国特色社会主义思想”，这是我们党在新时代引领航向、把握大局的根本遵循，也是我们应对复杂局面、把握时代脉搏、推进民族复兴大业的重要法宝。</w:t>
      </w:r>
    </w:p>
    <w:p w:rsidR="00B40C4A" w:rsidRPr="00B40C4A" w:rsidRDefault="00B40C4A" w:rsidP="008720D9">
      <w:pPr>
        <w:overflowPunct w:val="0"/>
        <w:spacing w:line="560" w:lineRule="exact"/>
        <w:ind w:firstLineChars="200" w:firstLine="640"/>
        <w:rPr>
          <w:rFonts w:ascii="仿宋_GB2312" w:eastAsia="仿宋_GB2312" w:hAnsi="仿宋_GB2312" w:cs="仿宋_GB2312"/>
          <w:sz w:val="32"/>
          <w:szCs w:val="32"/>
        </w:rPr>
      </w:pPr>
      <w:r w:rsidRPr="00B40C4A">
        <w:rPr>
          <w:rFonts w:ascii="仿宋_GB2312" w:eastAsia="仿宋_GB2312" w:hAnsi="仿宋_GB2312" w:cs="仿宋_GB2312"/>
          <w:sz w:val="32"/>
          <w:szCs w:val="32"/>
        </w:rPr>
        <w:t>2024年，全球格局正在经历深刻调整，</w:t>
      </w:r>
      <w:r w:rsidR="00F36900" w:rsidRPr="00B40C4A">
        <w:rPr>
          <w:rFonts w:ascii="仿宋_GB2312" w:eastAsia="仿宋_GB2312" w:hAnsi="仿宋_GB2312" w:cs="仿宋_GB2312"/>
          <w:sz w:val="32"/>
          <w:szCs w:val="32"/>
        </w:rPr>
        <w:t>技术革命方兴未艾，</w:t>
      </w:r>
      <w:r w:rsidRPr="00B40C4A">
        <w:rPr>
          <w:rFonts w:ascii="仿宋_GB2312" w:eastAsia="仿宋_GB2312" w:hAnsi="仿宋_GB2312" w:cs="仿宋_GB2312"/>
          <w:sz w:val="32"/>
          <w:szCs w:val="32"/>
        </w:rPr>
        <w:t>国际竞争日趋白热化。面对这样的时代背景，中国作为世界和平的建设者、全球发展的推动者、国际秩序的维护者，正以坚定的决心和非凡的智慧，奋力书写新时代中国特色社会主义的辉煌篇章。然而，机遇与挑战并存，面对世界百年未有之大变局，我们必须保持清醒的头脑和坚定的立场。</w:t>
      </w:r>
    </w:p>
    <w:p w:rsidR="00B40C4A" w:rsidRPr="00B40C4A" w:rsidRDefault="00B40C4A" w:rsidP="008720D9">
      <w:pPr>
        <w:overflowPunct w:val="0"/>
        <w:spacing w:line="560" w:lineRule="exact"/>
        <w:ind w:firstLineChars="200" w:firstLine="640"/>
        <w:rPr>
          <w:rFonts w:ascii="仿宋_GB2312" w:eastAsia="仿宋_GB2312" w:hAnsi="仿宋_GB2312" w:cs="仿宋_GB2312"/>
          <w:sz w:val="32"/>
          <w:szCs w:val="32"/>
        </w:rPr>
      </w:pPr>
      <w:r w:rsidRPr="00B40C4A">
        <w:rPr>
          <w:rFonts w:ascii="仿宋_GB2312" w:eastAsia="仿宋_GB2312" w:hAnsi="仿宋_GB2312" w:cs="仿宋_GB2312"/>
          <w:sz w:val="32"/>
          <w:szCs w:val="32"/>
        </w:rPr>
        <w:t>回顾过去，中国共产党领导下的中国人民，凭借着</w:t>
      </w:r>
      <w:proofErr w:type="gramStart"/>
      <w:r w:rsidRPr="00B40C4A">
        <w:rPr>
          <w:rFonts w:ascii="仿宋_GB2312" w:eastAsia="仿宋_GB2312" w:hAnsi="仿宋_GB2312" w:cs="仿宋_GB2312"/>
          <w:sz w:val="32"/>
          <w:szCs w:val="32"/>
        </w:rPr>
        <w:t>坚韧不拔</w:t>
      </w:r>
      <w:proofErr w:type="gramEnd"/>
      <w:r w:rsidRPr="00B40C4A">
        <w:rPr>
          <w:rFonts w:ascii="仿宋_GB2312" w:eastAsia="仿宋_GB2312" w:hAnsi="仿宋_GB2312" w:cs="仿宋_GB2312"/>
          <w:sz w:val="32"/>
          <w:szCs w:val="32"/>
        </w:rPr>
        <w:t>的毅力和勇于创新的精神，取得了改革开放和社会主义现代化建设的辉煌成就。从深圳特区的崛起，到浦东开发的壮丽画卷；从</w:t>
      </w:r>
      <w:r w:rsidRPr="00B40C4A">
        <w:rPr>
          <w:rFonts w:ascii="仿宋_GB2312" w:eastAsia="仿宋_GB2312" w:hAnsi="仿宋_GB2312" w:cs="仿宋_GB2312"/>
          <w:sz w:val="32"/>
          <w:szCs w:val="32"/>
        </w:rPr>
        <w:lastRenderedPageBreak/>
        <w:t>“一带一路”倡议的宏伟蓝图，到人类命运共同体的共同愿景，我们书写了一部部气势磅礴的历史篇章。然而，历史的车轮滚滚向前，新时代赋予了我们新的使命，也提出了新的要求。</w:t>
      </w:r>
    </w:p>
    <w:p w:rsidR="00B40C4A" w:rsidRPr="00B40C4A" w:rsidRDefault="00B40C4A" w:rsidP="008720D9">
      <w:pPr>
        <w:overflowPunct w:val="0"/>
        <w:spacing w:line="560" w:lineRule="exact"/>
        <w:ind w:firstLineChars="200" w:firstLine="640"/>
        <w:rPr>
          <w:rFonts w:ascii="仿宋_GB2312" w:eastAsia="仿宋_GB2312" w:hAnsi="仿宋_GB2312" w:cs="仿宋_GB2312"/>
          <w:sz w:val="32"/>
          <w:szCs w:val="32"/>
        </w:rPr>
      </w:pPr>
      <w:r w:rsidRPr="00B40C4A">
        <w:rPr>
          <w:rFonts w:ascii="仿宋_GB2312" w:eastAsia="仿宋_GB2312" w:hAnsi="仿宋_GB2312" w:cs="仿宋_GB2312"/>
          <w:sz w:val="32"/>
          <w:szCs w:val="32"/>
        </w:rPr>
        <w:t>在这个关键时刻，深入学习和贯彻习近平新时代中国特色社会主义思想，不仅是每一位党员的政治担当，更是我们面对新形势、解决新问题、迎接新挑战、抓住新机遇的必由之路。因此，本次党课的学习，不仅是一次思想的洗礼</w:t>
      </w:r>
      <w:r w:rsidR="00F36900">
        <w:rPr>
          <w:rFonts w:ascii="仿宋_GB2312" w:eastAsia="仿宋_GB2312" w:hAnsi="仿宋_GB2312" w:cs="仿宋_GB2312" w:hint="eastAsia"/>
          <w:sz w:val="32"/>
          <w:szCs w:val="32"/>
        </w:rPr>
        <w:t>、精神的升华，</w:t>
      </w:r>
      <w:r w:rsidRPr="00B40C4A">
        <w:rPr>
          <w:rFonts w:ascii="仿宋_GB2312" w:eastAsia="仿宋_GB2312" w:hAnsi="仿宋_GB2312" w:cs="仿宋_GB2312"/>
          <w:sz w:val="32"/>
          <w:szCs w:val="32"/>
        </w:rPr>
        <w:t>更是一次行动的召唤。让我们以更加饱满的热情、更加坚定的信念，共同投入到学习中去，为推动中国特色社会主义事业不断向前发展贡献我们的智慧和力量。</w:t>
      </w:r>
    </w:p>
    <w:p w:rsidR="00B40C4A" w:rsidRPr="00B40C4A" w:rsidRDefault="00B40C4A" w:rsidP="008720D9">
      <w:pPr>
        <w:overflowPunct w:val="0"/>
        <w:spacing w:line="560" w:lineRule="exact"/>
        <w:ind w:firstLineChars="200" w:firstLine="640"/>
        <w:rPr>
          <w:rFonts w:ascii="仿宋_GB2312" w:eastAsia="仿宋_GB2312" w:hAnsi="仿宋_GB2312" w:cs="仿宋_GB2312"/>
          <w:sz w:val="32"/>
          <w:szCs w:val="32"/>
        </w:rPr>
      </w:pPr>
      <w:r w:rsidRPr="00B40C4A">
        <w:rPr>
          <w:rFonts w:ascii="仿宋_GB2312" w:eastAsia="仿宋_GB2312" w:hAnsi="仿宋_GB2312" w:cs="仿宋_GB2312"/>
          <w:sz w:val="32"/>
          <w:szCs w:val="32"/>
        </w:rPr>
        <w:t>接下来，让我们正式开启本次党课的学习之旅，深入领悟习近平新时代中国特色社会主义思想的深刻内涵和实践要求，</w:t>
      </w:r>
      <w:r w:rsidR="00F36900" w:rsidRPr="00F36900">
        <w:rPr>
          <w:rFonts w:ascii="仿宋_GB2312" w:eastAsia="仿宋_GB2312" w:hAnsi="仿宋_GB2312" w:cs="仿宋_GB2312"/>
          <w:sz w:val="32"/>
          <w:szCs w:val="32"/>
        </w:rPr>
        <w:t>用心去体会</w:t>
      </w:r>
      <w:r w:rsidR="00F36900">
        <w:rPr>
          <w:rFonts w:ascii="仿宋_GB2312" w:eastAsia="仿宋_GB2312" w:hAnsi="仿宋_GB2312" w:cs="仿宋_GB2312" w:hint="eastAsia"/>
          <w:sz w:val="32"/>
          <w:szCs w:val="32"/>
        </w:rPr>
        <w:t>它的精髓</w:t>
      </w:r>
      <w:r w:rsidR="00F36900" w:rsidRPr="00F36900">
        <w:rPr>
          <w:rFonts w:ascii="仿宋_GB2312" w:eastAsia="仿宋_GB2312" w:hAnsi="仿宋_GB2312" w:cs="仿宋_GB2312"/>
          <w:sz w:val="32"/>
          <w:szCs w:val="32"/>
        </w:rPr>
        <w:t>和实质</w:t>
      </w:r>
      <w:r w:rsidR="00F36900">
        <w:rPr>
          <w:rFonts w:ascii="仿宋_GB2312" w:eastAsia="仿宋_GB2312" w:hAnsi="仿宋_GB2312" w:cs="仿宋_GB2312" w:hint="eastAsia"/>
          <w:sz w:val="32"/>
          <w:szCs w:val="32"/>
        </w:rPr>
        <w:t>，</w:t>
      </w:r>
      <w:r w:rsidR="00F36900" w:rsidRPr="00F36900">
        <w:rPr>
          <w:rFonts w:ascii="仿宋_GB2312" w:eastAsia="仿宋_GB2312" w:hAnsi="仿宋_GB2312" w:cs="仿宋_GB2312"/>
          <w:sz w:val="32"/>
          <w:szCs w:val="32"/>
        </w:rPr>
        <w:t>肩并肩，心连心，共同努力，为党和国家事业的发展添砖加瓦，携手书写属于我们的新篇章。</w:t>
      </w:r>
    </w:p>
    <w:p w:rsidR="00AD2268" w:rsidRPr="00A74181" w:rsidRDefault="00804851" w:rsidP="008720D9">
      <w:pPr>
        <w:overflowPunct w:val="0"/>
        <w:spacing w:line="560" w:lineRule="exact"/>
        <w:ind w:firstLineChars="200" w:firstLine="640"/>
        <w:rPr>
          <w:rFonts w:ascii="黑体" w:eastAsia="黑体" w:hAnsi="黑体" w:cs="仿宋_GB2312"/>
          <w:bCs/>
          <w:sz w:val="32"/>
          <w:szCs w:val="32"/>
        </w:rPr>
      </w:pPr>
      <w:r w:rsidRPr="00A74181">
        <w:rPr>
          <w:rFonts w:ascii="黑体" w:eastAsia="黑体" w:hAnsi="黑体" w:cs="仿宋_GB2312" w:hint="eastAsia"/>
          <w:bCs/>
          <w:sz w:val="32"/>
          <w:szCs w:val="32"/>
        </w:rPr>
        <w:t>第一个问题，</w:t>
      </w:r>
      <w:r w:rsidR="00D62B56" w:rsidRPr="00A74181">
        <w:rPr>
          <w:rFonts w:ascii="黑体" w:eastAsia="黑体" w:hAnsi="黑体" w:cs="仿宋_GB2312"/>
          <w:bCs/>
          <w:sz w:val="32"/>
          <w:szCs w:val="32"/>
        </w:rPr>
        <w:t>习近平新时代中国特色社会主义思想的形成与发展</w:t>
      </w:r>
    </w:p>
    <w:p w:rsidR="00081205" w:rsidRPr="00502D92" w:rsidRDefault="00081205" w:rsidP="008720D9">
      <w:pPr>
        <w:overflowPunct w:val="0"/>
        <w:spacing w:line="560" w:lineRule="exact"/>
        <w:ind w:firstLineChars="200" w:firstLine="640"/>
        <w:rPr>
          <w:rFonts w:ascii="仿宋_GB2312" w:eastAsia="仿宋_GB2312" w:hAnsi="仿宋_GB2312" w:cs="仿宋_GB2312"/>
          <w:sz w:val="32"/>
          <w:szCs w:val="32"/>
        </w:rPr>
      </w:pPr>
      <w:r w:rsidRPr="00502D92">
        <w:rPr>
          <w:rFonts w:ascii="仿宋_GB2312" w:eastAsia="仿宋_GB2312" w:hAnsi="仿宋_GB2312" w:cs="仿宋_GB2312"/>
          <w:sz w:val="32"/>
          <w:szCs w:val="32"/>
        </w:rPr>
        <w:t>在探讨新时代中国特色社会主义思想的形成与发展时，我们不得不提及这一伟大时代的产物如何应运而生、顺势而成，成为引领中国前进的科学理论。</w:t>
      </w:r>
      <w:r w:rsidR="00804851">
        <w:rPr>
          <w:rFonts w:ascii="仿宋_GB2312" w:eastAsia="仿宋_GB2312" w:hAnsi="仿宋_GB2312" w:cs="仿宋_GB2312" w:hint="eastAsia"/>
          <w:sz w:val="32"/>
          <w:szCs w:val="32"/>
        </w:rPr>
        <w:t>它</w:t>
      </w:r>
      <w:r w:rsidRPr="00502D92">
        <w:rPr>
          <w:rFonts w:ascii="仿宋_GB2312" w:eastAsia="仿宋_GB2312" w:hAnsi="仿宋_GB2312" w:cs="仿宋_GB2312"/>
          <w:sz w:val="32"/>
          <w:szCs w:val="32"/>
        </w:rPr>
        <w:t>形成并非一朝一夕，而是经历了长时间的实践探索与理论创新，是对前人思想的继承与发展，更是马克思主义中国化的最新成果。</w:t>
      </w:r>
    </w:p>
    <w:p w:rsidR="00F36900" w:rsidRPr="00DC008D" w:rsidRDefault="00644588" w:rsidP="008720D9">
      <w:pPr>
        <w:overflowPunct w:val="0"/>
        <w:spacing w:line="560" w:lineRule="exact"/>
        <w:ind w:firstLineChars="200" w:firstLine="643"/>
        <w:rPr>
          <w:rFonts w:ascii="仿宋_GB2312" w:eastAsia="仿宋_GB2312" w:hAnsi="仿宋_GB2312" w:cs="仿宋_GB2312"/>
          <w:sz w:val="32"/>
          <w:szCs w:val="32"/>
        </w:rPr>
      </w:pPr>
      <w:r w:rsidRPr="00DC008D">
        <w:rPr>
          <w:rFonts w:ascii="楷体_GB2312" w:eastAsia="楷体_GB2312" w:hAnsi="仿宋_GB2312" w:cs="仿宋_GB2312" w:hint="eastAsia"/>
          <w:b/>
          <w:sz w:val="32"/>
          <w:szCs w:val="32"/>
        </w:rPr>
        <w:t>一是</w:t>
      </w:r>
      <w:r w:rsidR="00081205" w:rsidRPr="00DC008D">
        <w:rPr>
          <w:rFonts w:ascii="楷体_GB2312" w:eastAsia="楷体_GB2312" w:hAnsi="仿宋_GB2312" w:cs="仿宋_GB2312" w:hint="eastAsia"/>
          <w:b/>
          <w:sz w:val="32"/>
          <w:szCs w:val="32"/>
        </w:rPr>
        <w:t>新时代的呼唤与思想的形成</w:t>
      </w:r>
      <w:r w:rsidRPr="00DC008D">
        <w:rPr>
          <w:rFonts w:ascii="楷体_GB2312" w:eastAsia="楷体_GB2312" w:hAnsi="仿宋_GB2312" w:cs="仿宋_GB2312" w:hint="eastAsia"/>
          <w:b/>
          <w:sz w:val="32"/>
          <w:szCs w:val="32"/>
        </w:rPr>
        <w:t>。</w:t>
      </w:r>
      <w:r w:rsidR="00081205" w:rsidRPr="00502D92">
        <w:rPr>
          <w:rFonts w:ascii="仿宋_GB2312" w:eastAsia="仿宋_GB2312" w:hAnsi="仿宋_GB2312" w:cs="仿宋_GB2312"/>
          <w:sz w:val="32"/>
          <w:szCs w:val="32"/>
        </w:rPr>
        <w:t>新时代呼唤新思想，新思</w:t>
      </w:r>
      <w:r w:rsidR="00081205" w:rsidRPr="00502D92">
        <w:rPr>
          <w:rFonts w:ascii="仿宋_GB2312" w:eastAsia="仿宋_GB2312" w:hAnsi="仿宋_GB2312" w:cs="仿宋_GB2312"/>
          <w:sz w:val="32"/>
          <w:szCs w:val="32"/>
        </w:rPr>
        <w:lastRenderedPageBreak/>
        <w:t>想引领新实践。中国特色社会主义进入新时代，这是一个波澜壮阔的时代，中国社会正经历着广泛而深刻的社会变革。面对这样的时代变迁，党和国家需要新的理论指导来应对各种挑战，推动中国特色社会主义事业不断向前发展。</w:t>
      </w:r>
      <w:r w:rsidR="00F36900">
        <w:rPr>
          <w:rFonts w:ascii="仿宋_GB2312" w:eastAsia="仿宋_GB2312" w:hAnsi="仿宋_GB2312" w:cs="仿宋_GB2312" w:hint="eastAsia"/>
          <w:sz w:val="32"/>
          <w:szCs w:val="32"/>
        </w:rPr>
        <w:t>大家可以看到，当今时代，</w:t>
      </w:r>
      <w:r w:rsidR="00F36900" w:rsidRPr="00DC008D">
        <w:rPr>
          <w:rFonts w:ascii="仿宋_GB2312" w:eastAsia="仿宋_GB2312" w:hAnsi="仿宋_GB2312" w:cs="仿宋_GB2312"/>
          <w:sz w:val="32"/>
          <w:szCs w:val="32"/>
        </w:rPr>
        <w:t>随着科技的飞速发展，特别是人工智能、大数据、</w:t>
      </w:r>
      <w:proofErr w:type="gramStart"/>
      <w:r w:rsidR="00F36900" w:rsidRPr="00DC008D">
        <w:rPr>
          <w:rFonts w:ascii="仿宋_GB2312" w:eastAsia="仿宋_GB2312" w:hAnsi="仿宋_GB2312" w:cs="仿宋_GB2312"/>
          <w:sz w:val="32"/>
          <w:szCs w:val="32"/>
        </w:rPr>
        <w:t>云计算</w:t>
      </w:r>
      <w:proofErr w:type="gramEnd"/>
      <w:r w:rsidR="00F36900" w:rsidRPr="00DC008D">
        <w:rPr>
          <w:rFonts w:ascii="仿宋_GB2312" w:eastAsia="仿宋_GB2312" w:hAnsi="仿宋_GB2312" w:cs="仿宋_GB2312"/>
          <w:sz w:val="32"/>
          <w:szCs w:val="32"/>
        </w:rPr>
        <w:t>等新一代信息技术的广泛应用，不仅提高了生产效率，也催生了新的商业模式和产业形态，给社会带来了前所未有的变革。在这样的背景下，习近平新时代中国特</w:t>
      </w:r>
      <w:r w:rsidR="00DC008D" w:rsidRPr="00DC008D">
        <w:rPr>
          <w:rFonts w:ascii="仿宋_GB2312" w:eastAsia="仿宋_GB2312" w:hAnsi="仿宋_GB2312" w:cs="仿宋_GB2312"/>
          <w:sz w:val="32"/>
          <w:szCs w:val="32"/>
        </w:rPr>
        <w:t>色社会主义思想应运而生，它为我们提供了科学的理论指导和实践指南</w:t>
      </w:r>
      <w:r w:rsidR="00DC008D" w:rsidRPr="00DC008D">
        <w:rPr>
          <w:rFonts w:ascii="仿宋_GB2312" w:eastAsia="仿宋_GB2312" w:hAnsi="仿宋_GB2312" w:cs="仿宋_GB2312" w:hint="eastAsia"/>
          <w:sz w:val="32"/>
          <w:szCs w:val="32"/>
        </w:rPr>
        <w:t>，</w:t>
      </w:r>
      <w:r w:rsidR="00F36900" w:rsidRPr="00DC008D">
        <w:rPr>
          <w:rFonts w:ascii="仿宋_GB2312" w:eastAsia="仿宋_GB2312" w:hAnsi="仿宋_GB2312" w:cs="仿宋_GB2312"/>
          <w:sz w:val="32"/>
          <w:szCs w:val="32"/>
        </w:rPr>
        <w:t>在这一思想的指引下，我国积极推进数字中国、智慧社会建设，加快数字化发展，建设数字信息基础设施，促进数字经济和实体经济深度融合，这些都体现了新思想在新时代的引领作用。</w:t>
      </w:r>
    </w:p>
    <w:p w:rsidR="00F36900" w:rsidRPr="00F36900" w:rsidRDefault="00F36900" w:rsidP="008720D9">
      <w:pPr>
        <w:overflowPunct w:val="0"/>
        <w:spacing w:line="560" w:lineRule="exact"/>
        <w:ind w:firstLineChars="200" w:firstLine="640"/>
        <w:rPr>
          <w:rFonts w:ascii="仿宋_GB2312" w:eastAsia="仿宋_GB2312" w:hAnsi="仿宋_GB2312" w:cs="仿宋_GB2312"/>
          <w:sz w:val="32"/>
          <w:szCs w:val="32"/>
        </w:rPr>
      </w:pPr>
      <w:r w:rsidRPr="00F36900">
        <w:rPr>
          <w:rFonts w:ascii="仿宋_GB2312" w:eastAsia="仿宋_GB2312" w:hAnsi="仿宋_GB2312" w:cs="仿宋_GB2312"/>
          <w:sz w:val="32"/>
          <w:szCs w:val="32"/>
        </w:rPr>
        <w:t>同时，面对国际形势的复杂多变，特别是国际竞争的日趋激烈，我们也需要有新思想来指导我们应对各种风险和挑战。在这一思想的指引下，我国坚持走和平发展道路，推动构建人类命运共同体，积极参与全球治理体系改革和建设，这些都为我们在国际舞台上赢得了更多的尊重和话语权。因此，可以说新时代呼唤新思想，而新思想也正是在这样的时代背景下形成的，它</w:t>
      </w:r>
      <w:proofErr w:type="gramStart"/>
      <w:r w:rsidRPr="00F36900">
        <w:rPr>
          <w:rFonts w:ascii="仿宋_GB2312" w:eastAsia="仿宋_GB2312" w:hAnsi="仿宋_GB2312" w:cs="仿宋_GB2312"/>
          <w:sz w:val="32"/>
          <w:szCs w:val="32"/>
        </w:rPr>
        <w:t>引领着</w:t>
      </w:r>
      <w:proofErr w:type="gramEnd"/>
      <w:r w:rsidRPr="00F36900">
        <w:rPr>
          <w:rFonts w:ascii="仿宋_GB2312" w:eastAsia="仿宋_GB2312" w:hAnsi="仿宋_GB2312" w:cs="仿宋_GB2312"/>
          <w:sz w:val="32"/>
          <w:szCs w:val="32"/>
        </w:rPr>
        <w:t>我们不断前行，开创党和国家事业发展的新篇章。</w:t>
      </w:r>
    </w:p>
    <w:p w:rsidR="00081205" w:rsidRPr="00502D92" w:rsidRDefault="00081205" w:rsidP="008720D9">
      <w:pPr>
        <w:overflowPunct w:val="0"/>
        <w:spacing w:line="560" w:lineRule="exact"/>
        <w:ind w:firstLineChars="200" w:firstLine="640"/>
        <w:rPr>
          <w:rFonts w:ascii="仿宋_GB2312" w:eastAsia="仿宋_GB2312" w:hAnsi="仿宋_GB2312" w:cs="仿宋_GB2312"/>
          <w:sz w:val="32"/>
          <w:szCs w:val="32"/>
        </w:rPr>
      </w:pPr>
      <w:r w:rsidRPr="00502D92">
        <w:rPr>
          <w:rFonts w:ascii="仿宋_GB2312" w:eastAsia="仿宋_GB2312" w:hAnsi="仿宋_GB2312" w:cs="仿宋_GB2312"/>
          <w:sz w:val="32"/>
          <w:szCs w:val="32"/>
        </w:rPr>
        <w:t>据人民数据库发布的数据，习近平新时代中国特色社会主义思想数据库的数据总量已超过6万条，这一数据充分展示了这一思想在理论创新和实践应用中的广泛性和深入性。正是在这样的</w:t>
      </w:r>
      <w:r w:rsidRPr="00502D92">
        <w:rPr>
          <w:rFonts w:ascii="仿宋_GB2312" w:eastAsia="仿宋_GB2312" w:hAnsi="仿宋_GB2312" w:cs="仿宋_GB2312"/>
          <w:sz w:val="32"/>
          <w:szCs w:val="32"/>
        </w:rPr>
        <w:lastRenderedPageBreak/>
        <w:t>历史背景下，新时代中国特色社会主义思想逐渐形成并发展起来。</w:t>
      </w:r>
    </w:p>
    <w:p w:rsidR="00081205" w:rsidRPr="00502D92" w:rsidRDefault="00644588" w:rsidP="008720D9">
      <w:pPr>
        <w:overflowPunct w:val="0"/>
        <w:spacing w:line="560" w:lineRule="exact"/>
        <w:ind w:firstLineChars="200" w:firstLine="643"/>
        <w:rPr>
          <w:rFonts w:ascii="仿宋_GB2312" w:eastAsia="仿宋_GB2312" w:hAnsi="仿宋_GB2312" w:cs="仿宋_GB2312"/>
          <w:sz w:val="32"/>
          <w:szCs w:val="32"/>
        </w:rPr>
      </w:pPr>
      <w:r w:rsidRPr="00DC008D">
        <w:rPr>
          <w:rFonts w:ascii="楷体_GB2312" w:eastAsia="楷体_GB2312" w:hAnsi="仿宋_GB2312" w:cs="仿宋_GB2312" w:hint="eastAsia"/>
          <w:b/>
          <w:sz w:val="32"/>
          <w:szCs w:val="32"/>
        </w:rPr>
        <w:t>二是</w:t>
      </w:r>
      <w:r w:rsidR="00081205" w:rsidRPr="00DC008D">
        <w:rPr>
          <w:rFonts w:ascii="楷体_GB2312" w:eastAsia="楷体_GB2312" w:hAnsi="仿宋_GB2312" w:cs="仿宋_GB2312" w:hint="eastAsia"/>
          <w:b/>
          <w:sz w:val="32"/>
          <w:szCs w:val="32"/>
        </w:rPr>
        <w:t>实践中的创新与理论的深化</w:t>
      </w:r>
      <w:r w:rsidRPr="00DC008D">
        <w:rPr>
          <w:rFonts w:ascii="楷体_GB2312" w:eastAsia="楷体_GB2312" w:hAnsi="仿宋_GB2312" w:cs="仿宋_GB2312" w:hint="eastAsia"/>
          <w:b/>
          <w:sz w:val="32"/>
          <w:szCs w:val="32"/>
        </w:rPr>
        <w:t>。</w:t>
      </w:r>
      <w:r w:rsidR="00081205" w:rsidRPr="00502D92">
        <w:rPr>
          <w:rFonts w:ascii="仿宋_GB2312" w:eastAsia="仿宋_GB2312" w:hAnsi="仿宋_GB2312" w:cs="仿宋_GB2312"/>
          <w:sz w:val="32"/>
          <w:szCs w:val="32"/>
        </w:rPr>
        <w:t>新时代中国特色社会主义思想的形成与发展，离不开对马克思列宁主义、毛泽东思想、邓小平理论、“三个代表”重要思想、科学发展观的继承与创新。这些理论构成了新时代中国特色社会主义思想的理论基石，为其提供了丰富的思想资源和深厚的文化底蕴。从实践层面来看，这一思想是在不断的实践中形成和发展的。例如，在脱贫攻坚战中，习近平总书记亲自挂帅出征，提出精准扶贫、精准脱贫的基本方略，并带领全党全国各族人民共同奋斗，取得了全面胜利。这一实践不仅推动了中国的快速发展，也为新时代中国特色社会主义思想的形成和发展提供了丰富的实践经验。</w:t>
      </w:r>
      <w:r w:rsidR="00ED0157" w:rsidRPr="00ED0157">
        <w:rPr>
          <w:rFonts w:ascii="仿宋_GB2312" w:eastAsia="仿宋_GB2312" w:hAnsi="仿宋_GB2312" w:cs="仿宋_GB2312"/>
          <w:sz w:val="32"/>
          <w:szCs w:val="32"/>
        </w:rPr>
        <w:t>党的十八大以来，习近平总书记站在全面建成小康社会、实现中华民族伟大复兴中国梦的战略高度，把脱贫攻坚摆在治国理</w:t>
      </w:r>
      <w:proofErr w:type="gramStart"/>
      <w:r w:rsidR="00ED0157" w:rsidRPr="00ED0157">
        <w:rPr>
          <w:rFonts w:ascii="仿宋_GB2312" w:eastAsia="仿宋_GB2312" w:hAnsi="仿宋_GB2312" w:cs="仿宋_GB2312"/>
          <w:sz w:val="32"/>
          <w:szCs w:val="32"/>
        </w:rPr>
        <w:t>政突出</w:t>
      </w:r>
      <w:proofErr w:type="gramEnd"/>
      <w:r w:rsidR="00ED0157" w:rsidRPr="00ED0157">
        <w:rPr>
          <w:rFonts w:ascii="仿宋_GB2312" w:eastAsia="仿宋_GB2312" w:hAnsi="仿宋_GB2312" w:cs="仿宋_GB2312"/>
          <w:sz w:val="32"/>
          <w:szCs w:val="32"/>
        </w:rPr>
        <w:t>位置，提出一系列新思想新观点，</w:t>
      </w:r>
      <w:proofErr w:type="gramStart"/>
      <w:r w:rsidR="00ED0157" w:rsidRPr="00ED0157">
        <w:rPr>
          <w:rFonts w:ascii="仿宋_GB2312" w:eastAsia="仿宋_GB2312" w:hAnsi="仿宋_GB2312" w:cs="仿宋_GB2312"/>
          <w:sz w:val="32"/>
          <w:szCs w:val="32"/>
        </w:rPr>
        <w:t>作出</w:t>
      </w:r>
      <w:proofErr w:type="gramEnd"/>
      <w:r w:rsidR="00ED0157" w:rsidRPr="00ED0157">
        <w:rPr>
          <w:rFonts w:ascii="仿宋_GB2312" w:eastAsia="仿宋_GB2312" w:hAnsi="仿宋_GB2312" w:cs="仿宋_GB2312"/>
          <w:sz w:val="32"/>
          <w:szCs w:val="32"/>
        </w:rPr>
        <w:t>一系列新决策新部署，推动中国减</w:t>
      </w:r>
      <w:proofErr w:type="gramStart"/>
      <w:r w:rsidR="00ED0157" w:rsidRPr="00ED0157">
        <w:rPr>
          <w:rFonts w:ascii="仿宋_GB2312" w:eastAsia="仿宋_GB2312" w:hAnsi="仿宋_GB2312" w:cs="仿宋_GB2312"/>
          <w:sz w:val="32"/>
          <w:szCs w:val="32"/>
        </w:rPr>
        <w:t>贫事业</w:t>
      </w:r>
      <w:proofErr w:type="gramEnd"/>
      <w:r w:rsidR="00ED0157" w:rsidRPr="00ED0157">
        <w:rPr>
          <w:rFonts w:ascii="仿宋_GB2312" w:eastAsia="仿宋_GB2312" w:hAnsi="仿宋_GB2312" w:cs="仿宋_GB2312"/>
          <w:sz w:val="32"/>
          <w:szCs w:val="32"/>
        </w:rPr>
        <w:t>取得巨大成就，对世界减贫进程</w:t>
      </w:r>
      <w:proofErr w:type="gramStart"/>
      <w:r w:rsidR="00ED0157" w:rsidRPr="00ED0157">
        <w:rPr>
          <w:rFonts w:ascii="仿宋_GB2312" w:eastAsia="仿宋_GB2312" w:hAnsi="仿宋_GB2312" w:cs="仿宋_GB2312"/>
          <w:sz w:val="32"/>
          <w:szCs w:val="32"/>
        </w:rPr>
        <w:t>作出</w:t>
      </w:r>
      <w:proofErr w:type="gramEnd"/>
      <w:r w:rsidR="00ED0157" w:rsidRPr="00ED0157">
        <w:rPr>
          <w:rFonts w:ascii="仿宋_GB2312" w:eastAsia="仿宋_GB2312" w:hAnsi="仿宋_GB2312" w:cs="仿宋_GB2312"/>
          <w:sz w:val="32"/>
          <w:szCs w:val="32"/>
        </w:rPr>
        <w:t>了重大贡献。</w:t>
      </w:r>
    </w:p>
    <w:p w:rsidR="00081205" w:rsidRPr="00502D92" w:rsidRDefault="00644588" w:rsidP="008720D9">
      <w:pPr>
        <w:overflowPunct w:val="0"/>
        <w:spacing w:line="560" w:lineRule="exact"/>
        <w:ind w:firstLineChars="200" w:firstLine="643"/>
        <w:rPr>
          <w:rFonts w:ascii="仿宋_GB2312" w:eastAsia="仿宋_GB2312" w:hAnsi="仿宋_GB2312" w:cs="仿宋_GB2312"/>
          <w:sz w:val="32"/>
          <w:szCs w:val="32"/>
        </w:rPr>
      </w:pPr>
      <w:r w:rsidRPr="00CE3B49">
        <w:rPr>
          <w:rFonts w:ascii="楷体_GB2312" w:eastAsia="楷体_GB2312" w:hAnsi="仿宋_GB2312" w:cs="仿宋_GB2312" w:hint="eastAsia"/>
          <w:b/>
          <w:sz w:val="32"/>
          <w:szCs w:val="32"/>
        </w:rPr>
        <w:t>三是</w:t>
      </w:r>
      <w:r w:rsidR="00081205" w:rsidRPr="00CE3B49">
        <w:rPr>
          <w:rFonts w:ascii="楷体_GB2312" w:eastAsia="楷体_GB2312" w:hAnsi="仿宋_GB2312" w:cs="仿宋_GB2312" w:hint="eastAsia"/>
          <w:b/>
          <w:sz w:val="32"/>
          <w:szCs w:val="32"/>
        </w:rPr>
        <w:t>数据的支撑与案例的验证</w:t>
      </w:r>
      <w:r w:rsidRPr="00CE3B49">
        <w:rPr>
          <w:rFonts w:ascii="楷体_GB2312" w:eastAsia="楷体_GB2312" w:hAnsi="仿宋_GB2312" w:cs="仿宋_GB2312" w:hint="eastAsia"/>
          <w:b/>
          <w:sz w:val="32"/>
          <w:szCs w:val="32"/>
        </w:rPr>
        <w:t>。</w:t>
      </w:r>
      <w:r w:rsidR="00081205" w:rsidRPr="00502D92">
        <w:rPr>
          <w:rFonts w:ascii="仿宋_GB2312" w:eastAsia="仿宋_GB2312" w:hAnsi="仿宋_GB2312" w:cs="仿宋_GB2312"/>
          <w:sz w:val="32"/>
          <w:szCs w:val="32"/>
        </w:rPr>
        <w:t>在发展过程中，新时代中国特色社会主义思想坚决反对“左”、</w:t>
      </w:r>
      <w:r w:rsidR="00CE3B49">
        <w:rPr>
          <w:rFonts w:ascii="仿宋_GB2312" w:eastAsia="仿宋_GB2312" w:hAnsi="仿宋_GB2312" w:cs="仿宋_GB2312" w:hint="eastAsia"/>
          <w:sz w:val="32"/>
          <w:szCs w:val="32"/>
        </w:rPr>
        <w:t>“</w:t>
      </w:r>
      <w:r w:rsidR="00081205" w:rsidRPr="00502D92">
        <w:rPr>
          <w:rFonts w:ascii="仿宋_GB2312" w:eastAsia="仿宋_GB2312" w:hAnsi="仿宋_GB2312" w:cs="仿宋_GB2312"/>
          <w:sz w:val="32"/>
          <w:szCs w:val="32"/>
        </w:rPr>
        <w:t>右</w:t>
      </w:r>
      <w:r w:rsidR="00CE3B49">
        <w:rPr>
          <w:rFonts w:ascii="仿宋_GB2312" w:eastAsia="仿宋_GB2312" w:hAnsi="仿宋_GB2312" w:cs="仿宋_GB2312" w:hint="eastAsia"/>
          <w:sz w:val="32"/>
          <w:szCs w:val="32"/>
        </w:rPr>
        <w:t>”</w:t>
      </w:r>
      <w:r w:rsidR="00081205" w:rsidRPr="00502D92">
        <w:rPr>
          <w:rFonts w:ascii="仿宋_GB2312" w:eastAsia="仿宋_GB2312" w:hAnsi="仿宋_GB2312" w:cs="仿宋_GB2312"/>
          <w:sz w:val="32"/>
          <w:szCs w:val="32"/>
        </w:rPr>
        <w:t>两种极端思想，坚持从中国国情出发，走符合中国国情的中国特色社会主义建设道路。这一思想明确了实现社会主义现代化和中华民族伟大复兴是坚持和发展中国特色社会主义的总任务，并提出了具体的战略目标。</w:t>
      </w:r>
    </w:p>
    <w:p w:rsidR="00081205" w:rsidRPr="00502D92" w:rsidRDefault="00081205" w:rsidP="008720D9">
      <w:pPr>
        <w:overflowPunct w:val="0"/>
        <w:spacing w:line="560" w:lineRule="exact"/>
        <w:ind w:firstLineChars="200" w:firstLine="640"/>
        <w:rPr>
          <w:rFonts w:ascii="仿宋_GB2312" w:eastAsia="仿宋_GB2312" w:hAnsi="仿宋_GB2312" w:cs="仿宋_GB2312"/>
          <w:sz w:val="32"/>
          <w:szCs w:val="32"/>
        </w:rPr>
      </w:pPr>
      <w:r w:rsidRPr="00502D92">
        <w:rPr>
          <w:rFonts w:ascii="仿宋_GB2312" w:eastAsia="仿宋_GB2312" w:hAnsi="仿宋_GB2312" w:cs="仿宋_GB2312"/>
          <w:sz w:val="32"/>
          <w:szCs w:val="32"/>
        </w:rPr>
        <w:t>据新华社报道，我国在脱贫攻坚战中取得了显著成效，近1</w:t>
      </w:r>
      <w:r w:rsidRPr="00502D92">
        <w:rPr>
          <w:rFonts w:ascii="仿宋_GB2312" w:eastAsia="仿宋_GB2312" w:hAnsi="仿宋_GB2312" w:cs="仿宋_GB2312"/>
          <w:sz w:val="32"/>
          <w:szCs w:val="32"/>
        </w:rPr>
        <w:lastRenderedPageBreak/>
        <w:t>亿农村贫困人口实现脱贫，</w:t>
      </w:r>
      <w:r w:rsidR="00CE3B49" w:rsidRPr="00CE3B49">
        <w:rPr>
          <w:rFonts w:ascii="仿宋_GB2312" w:eastAsia="仿宋_GB2312" w:hAnsi="仿宋_GB2312" w:cs="仿宋_GB2312"/>
          <w:sz w:val="32"/>
          <w:szCs w:val="32"/>
        </w:rPr>
        <w:t>这一显著成效不仅体现了新时代中国特色社会主义思想在实践中的正确性和有效性，也彰显了我国政府在脱贫攻坚方面的坚定决心和卓越执行力。通过实施一系列精准扶贫和乡村振兴战略，成功解决了大量农村人口的贫困问题，为全球减贫事业</w:t>
      </w:r>
      <w:proofErr w:type="gramStart"/>
      <w:r w:rsidR="00CE3B49" w:rsidRPr="00CE3B49">
        <w:rPr>
          <w:rFonts w:ascii="仿宋_GB2312" w:eastAsia="仿宋_GB2312" w:hAnsi="仿宋_GB2312" w:cs="仿宋_GB2312"/>
          <w:sz w:val="32"/>
          <w:szCs w:val="32"/>
        </w:rPr>
        <w:t>作出</w:t>
      </w:r>
      <w:proofErr w:type="gramEnd"/>
      <w:r w:rsidR="00CE3B49" w:rsidRPr="00CE3B49">
        <w:rPr>
          <w:rFonts w:ascii="仿宋_GB2312" w:eastAsia="仿宋_GB2312" w:hAnsi="仿宋_GB2312" w:cs="仿宋_GB2312"/>
          <w:sz w:val="32"/>
          <w:szCs w:val="32"/>
        </w:rPr>
        <w:t>了重要贡献。</w:t>
      </w:r>
      <w:r w:rsidRPr="00502D92">
        <w:rPr>
          <w:rFonts w:ascii="仿宋_GB2312" w:eastAsia="仿宋_GB2312" w:hAnsi="仿宋_GB2312" w:cs="仿宋_GB2312"/>
          <w:sz w:val="32"/>
          <w:szCs w:val="32"/>
        </w:rPr>
        <w:t>在发展的目的、手段和途径上，新时代中国特色社会主义思想强调要坚持以人民为中心的发展思想，不断促进人的全面发展。例如，在医疗卫生领域，我国不断推进医疗改革，提高医疗服务水平，让人民群众享受到更加优质的医疗服务。这一实践不仅体现了我们党全心全意为人民服务的根本宗旨，也彰显了新时代中国特色社会主义思想的人文关怀和价值追求。</w:t>
      </w:r>
    </w:p>
    <w:p w:rsidR="00081205" w:rsidRPr="00502D92" w:rsidRDefault="0080424B" w:rsidP="008720D9">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可以说</w:t>
      </w:r>
      <w:r w:rsidR="00081205" w:rsidRPr="00502D92">
        <w:rPr>
          <w:rFonts w:ascii="仿宋_GB2312" w:eastAsia="仿宋_GB2312" w:hAnsi="仿宋_GB2312" w:cs="仿宋_GB2312"/>
          <w:sz w:val="32"/>
          <w:szCs w:val="32"/>
        </w:rPr>
        <w:t>，新时代中国特色社会主义思想的形成与发展是一个与时俱进、不断创新的过程。它立足时代之基、回答时代之问、引领时代之变，是推动中国特色社会主义事业不断向前发展的重要思想武器。在未来的发展中，我们将继续坚定不移地沿着这一思想指引的方向前进，为实现中华民族伟大复兴的中国梦而不懈奋斗。</w:t>
      </w:r>
    </w:p>
    <w:p w:rsidR="00D62B56" w:rsidRPr="00577A0A" w:rsidRDefault="00644588" w:rsidP="008720D9">
      <w:pPr>
        <w:overflowPunct w:val="0"/>
        <w:spacing w:line="560" w:lineRule="exact"/>
        <w:ind w:firstLineChars="200" w:firstLine="640"/>
        <w:rPr>
          <w:rFonts w:ascii="黑体" w:eastAsia="黑体" w:hAnsi="黑体" w:cs="仿宋_GB2312"/>
          <w:bCs/>
          <w:sz w:val="32"/>
          <w:szCs w:val="32"/>
        </w:rPr>
      </w:pPr>
      <w:r w:rsidRPr="00577A0A">
        <w:rPr>
          <w:rFonts w:ascii="黑体" w:eastAsia="黑体" w:hAnsi="黑体" w:cs="仿宋_GB2312" w:hint="eastAsia"/>
          <w:bCs/>
          <w:sz w:val="32"/>
          <w:szCs w:val="32"/>
        </w:rPr>
        <w:t>第二</w:t>
      </w:r>
      <w:r w:rsidR="00577A0A" w:rsidRPr="00A74181">
        <w:rPr>
          <w:rFonts w:ascii="黑体" w:eastAsia="黑体" w:hAnsi="黑体" w:cs="仿宋_GB2312" w:hint="eastAsia"/>
          <w:bCs/>
          <w:sz w:val="32"/>
          <w:szCs w:val="32"/>
        </w:rPr>
        <w:t>问题</w:t>
      </w:r>
      <w:r w:rsidRPr="00577A0A">
        <w:rPr>
          <w:rFonts w:ascii="黑体" w:eastAsia="黑体" w:hAnsi="黑体" w:cs="仿宋_GB2312" w:hint="eastAsia"/>
          <w:bCs/>
          <w:sz w:val="32"/>
          <w:szCs w:val="32"/>
        </w:rPr>
        <w:t>，</w:t>
      </w:r>
      <w:r w:rsidR="00D62B56" w:rsidRPr="00577A0A">
        <w:rPr>
          <w:rFonts w:ascii="黑体" w:eastAsia="黑体" w:hAnsi="黑体" w:cs="仿宋_GB2312"/>
          <w:bCs/>
          <w:sz w:val="32"/>
          <w:szCs w:val="32"/>
        </w:rPr>
        <w:t>习近平新时代中国特色社会主义思想的核心要义</w:t>
      </w:r>
    </w:p>
    <w:p w:rsidR="0081113C" w:rsidRDefault="00990857" w:rsidP="008720D9">
      <w:pPr>
        <w:overflowPunct w:val="0"/>
        <w:spacing w:line="560" w:lineRule="exact"/>
        <w:ind w:firstLineChars="200" w:firstLine="640"/>
        <w:rPr>
          <w:rFonts w:ascii="仿宋_GB2312" w:eastAsia="仿宋_GB2312" w:hAnsi="仿宋_GB2312" w:cs="仿宋_GB2312"/>
          <w:sz w:val="32"/>
          <w:szCs w:val="32"/>
        </w:rPr>
      </w:pPr>
      <w:r w:rsidRPr="00502D92">
        <w:rPr>
          <w:rFonts w:ascii="仿宋_GB2312" w:eastAsia="仿宋_GB2312" w:hAnsi="仿宋_GB2312" w:cs="仿宋_GB2312"/>
          <w:sz w:val="32"/>
          <w:szCs w:val="32"/>
        </w:rPr>
        <w:t>新时代中国特色社会主义思想的核心要义，涵盖了多个方面，这些方面相互关联、相互促进，共同构成了指引中国前进的科学理论的精髓。</w:t>
      </w:r>
    </w:p>
    <w:p w:rsidR="00922F12" w:rsidRPr="00922F12" w:rsidRDefault="0081113C" w:rsidP="008720D9">
      <w:pPr>
        <w:overflowPunct w:val="0"/>
        <w:spacing w:line="560" w:lineRule="exact"/>
        <w:ind w:firstLineChars="200" w:firstLine="643"/>
        <w:rPr>
          <w:rFonts w:ascii="仿宋_GB2312" w:eastAsia="仿宋_GB2312" w:hAnsi="仿宋_GB2312" w:cs="仿宋_GB2312"/>
          <w:sz w:val="32"/>
          <w:szCs w:val="32"/>
        </w:rPr>
      </w:pPr>
      <w:r w:rsidRPr="00922F12">
        <w:rPr>
          <w:rFonts w:ascii="楷体_GB2312" w:eastAsia="楷体_GB2312" w:hAnsi="仿宋_GB2312" w:cs="仿宋_GB2312" w:hint="eastAsia"/>
          <w:b/>
          <w:sz w:val="32"/>
          <w:szCs w:val="32"/>
        </w:rPr>
        <w:t>一是</w:t>
      </w:r>
      <w:r w:rsidR="00990857" w:rsidRPr="00922F12">
        <w:rPr>
          <w:rFonts w:ascii="楷体_GB2312" w:eastAsia="楷体_GB2312" w:hAnsi="仿宋_GB2312" w:cs="仿宋_GB2312" w:hint="eastAsia"/>
          <w:b/>
          <w:sz w:val="32"/>
          <w:szCs w:val="32"/>
        </w:rPr>
        <w:t>坚持以人民为中心的发展思想</w:t>
      </w:r>
      <w:r w:rsidRPr="00922F12">
        <w:rPr>
          <w:rFonts w:ascii="楷体_GB2312" w:eastAsia="楷体_GB2312" w:hAnsi="仿宋_GB2312" w:cs="仿宋_GB2312" w:hint="eastAsia"/>
          <w:b/>
          <w:sz w:val="32"/>
          <w:szCs w:val="32"/>
        </w:rPr>
        <w:t>。</w:t>
      </w:r>
      <w:r w:rsidR="00990857" w:rsidRPr="00922F12">
        <w:rPr>
          <w:rFonts w:ascii="仿宋_GB2312" w:eastAsia="仿宋_GB2312" w:hAnsi="仿宋_GB2312" w:cs="仿宋_GB2312"/>
          <w:sz w:val="32"/>
          <w:szCs w:val="32"/>
        </w:rPr>
        <w:t>新时代坚持和发展中国</w:t>
      </w:r>
      <w:r w:rsidR="00990857" w:rsidRPr="00922F12">
        <w:rPr>
          <w:rFonts w:ascii="仿宋_GB2312" w:eastAsia="仿宋_GB2312" w:hAnsi="仿宋_GB2312" w:cs="仿宋_GB2312"/>
          <w:sz w:val="32"/>
          <w:szCs w:val="32"/>
        </w:rPr>
        <w:lastRenderedPageBreak/>
        <w:t>特色社会主义的根本立场和根本宗旨就是坚持以人民为中心的发展思想。这一思想强调，发展的最终目的是为了人民，必须</w:t>
      </w:r>
      <w:proofErr w:type="gramStart"/>
      <w:r w:rsidR="00990857" w:rsidRPr="00922F12">
        <w:rPr>
          <w:rFonts w:ascii="仿宋_GB2312" w:eastAsia="仿宋_GB2312" w:hAnsi="仿宋_GB2312" w:cs="仿宋_GB2312"/>
          <w:sz w:val="32"/>
          <w:szCs w:val="32"/>
        </w:rPr>
        <w:t>让发展</w:t>
      </w:r>
      <w:proofErr w:type="gramEnd"/>
      <w:r w:rsidR="00990857" w:rsidRPr="00922F12">
        <w:rPr>
          <w:rFonts w:ascii="仿宋_GB2312" w:eastAsia="仿宋_GB2312" w:hAnsi="仿宋_GB2312" w:cs="仿宋_GB2312"/>
          <w:sz w:val="32"/>
          <w:szCs w:val="32"/>
        </w:rPr>
        <w:t>成果更多更公平地惠及全体人民。在实践中，我国不断推进各项改革，旨在提高人民群众的生活水平和幸福感。根据国家统计数据，近年来我国居民人均可支配收入持续增长，生活质量不断提高。</w:t>
      </w:r>
      <w:r w:rsidR="00922F12" w:rsidRPr="00922F12">
        <w:rPr>
          <w:rFonts w:ascii="仿宋_GB2312" w:eastAsia="仿宋_GB2312" w:hAnsi="仿宋_GB2312" w:cs="仿宋_GB2312"/>
          <w:sz w:val="32"/>
          <w:szCs w:val="32"/>
        </w:rPr>
        <w:t>根据国家统计局的数据，近年来我国居民人均可支配收入持续增长。例如，2024年前三季度，全国居民人均可支配收入达到30941元，比上年同期名义增长5.2%，扣除价格因素，实际增长4.9%。分城乡看，城镇居民人均可支配收入41183元，同比增长4.5%，农村居民人均可支配收入16740元，增长6.6%。这一数据充分表明，以人民为中心的发展思想正在推动居民收入的稳步增长，进而提升人民的生活质量。</w:t>
      </w:r>
      <w:r w:rsidR="00922F12" w:rsidRPr="00922F12">
        <w:rPr>
          <w:rFonts w:ascii="仿宋_GB2312" w:eastAsia="仿宋_GB2312" w:hAnsi="仿宋_GB2312" w:cs="仿宋_GB2312" w:hint="eastAsia"/>
          <w:sz w:val="32"/>
          <w:szCs w:val="32"/>
        </w:rPr>
        <w:t>再比如，</w:t>
      </w:r>
      <w:r w:rsidR="00922F12" w:rsidRPr="00922F12">
        <w:rPr>
          <w:rFonts w:ascii="仿宋_GB2312" w:eastAsia="仿宋_GB2312" w:hAnsi="仿宋_GB2312" w:cs="仿宋_GB2312"/>
          <w:sz w:val="32"/>
          <w:szCs w:val="32"/>
        </w:rPr>
        <w:t>就业与创业机会</w:t>
      </w:r>
      <w:r w:rsidR="00922F12" w:rsidRPr="00922F12">
        <w:rPr>
          <w:rFonts w:ascii="仿宋_GB2312" w:eastAsia="仿宋_GB2312" w:hAnsi="仿宋_GB2312" w:cs="仿宋_GB2312" w:hint="eastAsia"/>
          <w:sz w:val="32"/>
          <w:szCs w:val="32"/>
        </w:rPr>
        <w:t>进一步</w:t>
      </w:r>
      <w:r w:rsidR="00922F12" w:rsidRPr="00922F12">
        <w:rPr>
          <w:rFonts w:ascii="仿宋_GB2312" w:eastAsia="仿宋_GB2312" w:hAnsi="仿宋_GB2312" w:cs="仿宋_GB2312"/>
          <w:sz w:val="32"/>
          <w:szCs w:val="32"/>
        </w:rPr>
        <w:t>增多</w:t>
      </w:r>
      <w:r w:rsidR="00922F12" w:rsidRPr="00922F12">
        <w:rPr>
          <w:rFonts w:ascii="仿宋_GB2312" w:eastAsia="仿宋_GB2312" w:hAnsi="仿宋_GB2312" w:cs="仿宋_GB2312" w:hint="eastAsia"/>
          <w:sz w:val="32"/>
          <w:szCs w:val="32"/>
        </w:rPr>
        <w:t>。</w:t>
      </w:r>
      <w:r w:rsidR="00922F12" w:rsidRPr="00922F12">
        <w:rPr>
          <w:rFonts w:ascii="仿宋_GB2312" w:eastAsia="仿宋_GB2312" w:hAnsi="仿宋_GB2312" w:cs="仿宋_GB2312"/>
          <w:sz w:val="32"/>
          <w:szCs w:val="32"/>
        </w:rPr>
        <w:t>政府积极推动就业创业政策，为人民群众提供更多的就业机会。根据国家人力资源社会保障部公布的数据，2024年前三季度，全国城镇新增就业达到了1049万人，就业形势保持总体稳定。这一数据反映了国家经济的复苏态势以及各级政府在促进就业方面所做的努力。</w:t>
      </w:r>
    </w:p>
    <w:p w:rsidR="00EE5F3C" w:rsidRDefault="0081113C" w:rsidP="008720D9">
      <w:pPr>
        <w:overflowPunct w:val="0"/>
        <w:spacing w:line="560" w:lineRule="exact"/>
        <w:ind w:firstLineChars="200" w:firstLine="643"/>
        <w:rPr>
          <w:rFonts w:ascii="仿宋_GB2312" w:eastAsia="仿宋_GB2312" w:hAnsi="仿宋_GB2312" w:cs="仿宋_GB2312"/>
          <w:sz w:val="32"/>
          <w:szCs w:val="32"/>
        </w:rPr>
      </w:pPr>
      <w:r w:rsidRPr="00922F12">
        <w:rPr>
          <w:rFonts w:ascii="楷体_GB2312" w:eastAsia="楷体_GB2312" w:hAnsi="仿宋_GB2312" w:cs="仿宋_GB2312" w:hint="eastAsia"/>
          <w:b/>
          <w:sz w:val="32"/>
          <w:szCs w:val="32"/>
        </w:rPr>
        <w:t>二是</w:t>
      </w:r>
      <w:r w:rsidR="00990857" w:rsidRPr="00922F12">
        <w:rPr>
          <w:rFonts w:ascii="楷体_GB2312" w:eastAsia="楷体_GB2312" w:hAnsi="仿宋_GB2312" w:cs="仿宋_GB2312" w:hint="eastAsia"/>
          <w:b/>
          <w:sz w:val="32"/>
          <w:szCs w:val="32"/>
        </w:rPr>
        <w:t>坚持全面深化改革</w:t>
      </w:r>
      <w:r w:rsidRPr="00922F12">
        <w:rPr>
          <w:rFonts w:ascii="楷体_GB2312" w:eastAsia="楷体_GB2312" w:hAnsi="仿宋_GB2312" w:cs="仿宋_GB2312" w:hint="eastAsia"/>
          <w:b/>
          <w:sz w:val="32"/>
          <w:szCs w:val="32"/>
        </w:rPr>
        <w:t>。</w:t>
      </w:r>
      <w:r w:rsidR="00990857" w:rsidRPr="00502D92">
        <w:rPr>
          <w:rFonts w:ascii="仿宋_GB2312" w:eastAsia="仿宋_GB2312" w:hAnsi="仿宋_GB2312" w:cs="仿宋_GB2312"/>
          <w:sz w:val="32"/>
          <w:szCs w:val="32"/>
        </w:rPr>
        <w:t>全面深化改革是推动国家发展的根本动力。新时代坚持和发展中国特色社会主义，必须坚定不移地推进全面深化改革，破除一切不合时宜的思想观念和体制机制弊端。根据国家统计局数据，近年来我国经济体制改革不断深化，市场化程度持续提高。这得益于全面深化改革的持续推进。</w:t>
      </w:r>
      <w:r w:rsidR="004A1AD6">
        <w:rPr>
          <w:rFonts w:ascii="仿宋_GB2312" w:eastAsia="仿宋_GB2312" w:hAnsi="仿宋_GB2312" w:cs="仿宋_GB2312" w:hint="eastAsia"/>
          <w:sz w:val="32"/>
          <w:szCs w:val="32"/>
        </w:rPr>
        <w:t>比如：</w:t>
      </w:r>
      <w:r w:rsidR="00990857" w:rsidRPr="00502D92">
        <w:rPr>
          <w:rFonts w:ascii="仿宋_GB2312" w:eastAsia="仿宋_GB2312" w:hAnsi="仿宋_GB2312" w:cs="仿宋_GB2312"/>
          <w:sz w:val="32"/>
          <w:szCs w:val="32"/>
        </w:rPr>
        <w:lastRenderedPageBreak/>
        <w:t>在医药卫生领域，我国推进的医疗改革取得了显著成效，包括建立全民</w:t>
      </w:r>
      <w:proofErr w:type="gramStart"/>
      <w:r w:rsidR="00990857" w:rsidRPr="00502D92">
        <w:rPr>
          <w:rFonts w:ascii="仿宋_GB2312" w:eastAsia="仿宋_GB2312" w:hAnsi="仿宋_GB2312" w:cs="仿宋_GB2312"/>
          <w:sz w:val="32"/>
          <w:szCs w:val="32"/>
        </w:rPr>
        <w:t>医</w:t>
      </w:r>
      <w:proofErr w:type="gramEnd"/>
      <w:r w:rsidR="00990857" w:rsidRPr="00502D92">
        <w:rPr>
          <w:rFonts w:ascii="仿宋_GB2312" w:eastAsia="仿宋_GB2312" w:hAnsi="仿宋_GB2312" w:cs="仿宋_GB2312"/>
          <w:sz w:val="32"/>
          <w:szCs w:val="32"/>
        </w:rPr>
        <w:t>保制度的试点、推动公立医院改革等。这些改革措施有效提高了医疗服务水平，缓解了群众看病难、看病贵的问题。</w:t>
      </w:r>
    </w:p>
    <w:p w:rsidR="00990857" w:rsidRPr="00502D92" w:rsidRDefault="00EE5F3C" w:rsidP="008720D9">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由此可以看出，</w:t>
      </w:r>
      <w:r w:rsidRPr="00EE5F3C">
        <w:rPr>
          <w:rFonts w:ascii="仿宋_GB2312" w:eastAsia="仿宋_GB2312" w:hAnsi="仿宋_GB2312" w:cs="仿宋_GB2312"/>
          <w:sz w:val="32"/>
          <w:szCs w:val="32"/>
        </w:rPr>
        <w:t>全面深化改革不仅是国家发展的强大引擎，更是解决民生问题、促进社会公平与和谐的关键所在。在医药卫生领域的显著改革成效，只是全面深化改革宏大图景中的一个缩影，却深刻反映了改革对于提升民众福祉、增强国家</w:t>
      </w:r>
      <w:proofErr w:type="gramStart"/>
      <w:r w:rsidRPr="00EE5F3C">
        <w:rPr>
          <w:rFonts w:ascii="仿宋_GB2312" w:eastAsia="仿宋_GB2312" w:hAnsi="仿宋_GB2312" w:cs="仿宋_GB2312"/>
          <w:sz w:val="32"/>
          <w:szCs w:val="32"/>
        </w:rPr>
        <w:t>软实力</w:t>
      </w:r>
      <w:proofErr w:type="gramEnd"/>
      <w:r w:rsidRPr="00EE5F3C">
        <w:rPr>
          <w:rFonts w:ascii="仿宋_GB2312" w:eastAsia="仿宋_GB2312" w:hAnsi="仿宋_GB2312" w:cs="仿宋_GB2312"/>
          <w:sz w:val="32"/>
          <w:szCs w:val="32"/>
        </w:rPr>
        <w:t>的重要作用。面向未来，我们应继续秉承全面深化改革的决心与勇气，不断优化改革举措，确保改革红利惠及全体人民，为构建人类命运共同体、实现中华民族伟大复兴的中国</w:t>
      </w:r>
      <w:proofErr w:type="gramStart"/>
      <w:r w:rsidRPr="00EE5F3C">
        <w:rPr>
          <w:rFonts w:ascii="仿宋_GB2312" w:eastAsia="仿宋_GB2312" w:hAnsi="仿宋_GB2312" w:cs="仿宋_GB2312"/>
          <w:sz w:val="32"/>
          <w:szCs w:val="32"/>
        </w:rPr>
        <w:t>梦贡献</w:t>
      </w:r>
      <w:proofErr w:type="gramEnd"/>
      <w:r w:rsidRPr="00EE5F3C">
        <w:rPr>
          <w:rFonts w:ascii="仿宋_GB2312" w:eastAsia="仿宋_GB2312" w:hAnsi="仿宋_GB2312" w:cs="仿宋_GB2312"/>
          <w:sz w:val="32"/>
          <w:szCs w:val="32"/>
        </w:rPr>
        <w:t>力量。</w:t>
      </w:r>
    </w:p>
    <w:p w:rsidR="00990857" w:rsidRPr="00502D92" w:rsidRDefault="0081113C" w:rsidP="008720D9">
      <w:pPr>
        <w:overflowPunct w:val="0"/>
        <w:spacing w:line="560" w:lineRule="exact"/>
        <w:ind w:firstLineChars="200" w:firstLine="643"/>
        <w:rPr>
          <w:rFonts w:ascii="仿宋_GB2312" w:eastAsia="仿宋_GB2312" w:hAnsi="仿宋_GB2312" w:cs="仿宋_GB2312"/>
          <w:sz w:val="32"/>
          <w:szCs w:val="32"/>
        </w:rPr>
      </w:pPr>
      <w:r w:rsidRPr="004A1AD6">
        <w:rPr>
          <w:rFonts w:ascii="楷体_GB2312" w:eastAsia="楷体_GB2312" w:hAnsi="仿宋_GB2312" w:cs="仿宋_GB2312" w:hint="eastAsia"/>
          <w:b/>
          <w:sz w:val="32"/>
          <w:szCs w:val="32"/>
        </w:rPr>
        <w:t>三是</w:t>
      </w:r>
      <w:r w:rsidR="00990857" w:rsidRPr="004A1AD6">
        <w:rPr>
          <w:rFonts w:ascii="楷体_GB2312" w:eastAsia="楷体_GB2312" w:hAnsi="仿宋_GB2312" w:cs="仿宋_GB2312" w:hint="eastAsia"/>
          <w:b/>
          <w:sz w:val="32"/>
          <w:szCs w:val="32"/>
        </w:rPr>
        <w:t>坚持新发展理念</w:t>
      </w:r>
      <w:r w:rsidRPr="004A1AD6">
        <w:rPr>
          <w:rFonts w:ascii="楷体_GB2312" w:eastAsia="楷体_GB2312" w:hAnsi="仿宋_GB2312" w:cs="仿宋_GB2312" w:hint="eastAsia"/>
          <w:b/>
          <w:sz w:val="32"/>
          <w:szCs w:val="32"/>
        </w:rPr>
        <w:t>。</w:t>
      </w:r>
      <w:r w:rsidR="00990857" w:rsidRPr="00502D92">
        <w:rPr>
          <w:rFonts w:ascii="仿宋_GB2312" w:eastAsia="仿宋_GB2312" w:hAnsi="仿宋_GB2312" w:cs="仿宋_GB2312"/>
          <w:sz w:val="32"/>
          <w:szCs w:val="32"/>
        </w:rPr>
        <w:t>创新、协调、绿色、开放、共享的新发展理念是新时代中国经济高质量发展的行动指南。这五大理念相互贯通、相互促进，是具有内在联系的集合体。根据我国科技部门发布的数据，近年来我国在科技创新方面的投入持续增加，取得了一系列重大科技成果，如量子通信、人工智能等领域的突破。这些数据充分证明了创新发展理念的实践成效。在生态文明建设方面，我国坚持绿色发展理念，大力推进生态文明建设，实施了一系列生态保护和修复工程。这些举措有效改善了生态环境质量，提高了人民群众的获得感和幸福感。</w:t>
      </w:r>
    </w:p>
    <w:p w:rsidR="00CF1324" w:rsidRDefault="0081113C" w:rsidP="008720D9">
      <w:pPr>
        <w:overflowPunct w:val="0"/>
        <w:spacing w:line="560" w:lineRule="exact"/>
        <w:ind w:firstLineChars="200" w:firstLine="643"/>
        <w:rPr>
          <w:rFonts w:ascii="仿宋_GB2312" w:eastAsia="仿宋_GB2312" w:hAnsi="仿宋_GB2312" w:cs="仿宋_GB2312"/>
          <w:sz w:val="32"/>
          <w:szCs w:val="32"/>
        </w:rPr>
      </w:pPr>
      <w:r w:rsidRPr="00CF1324">
        <w:rPr>
          <w:rFonts w:ascii="楷体_GB2312" w:eastAsia="楷体_GB2312" w:hAnsi="仿宋_GB2312" w:cs="仿宋_GB2312" w:hint="eastAsia"/>
          <w:b/>
          <w:sz w:val="32"/>
          <w:szCs w:val="32"/>
        </w:rPr>
        <w:t>四是</w:t>
      </w:r>
      <w:r w:rsidR="00990857" w:rsidRPr="00CF1324">
        <w:rPr>
          <w:rFonts w:ascii="楷体_GB2312" w:eastAsia="楷体_GB2312" w:hAnsi="仿宋_GB2312" w:cs="仿宋_GB2312" w:hint="eastAsia"/>
          <w:b/>
          <w:sz w:val="32"/>
          <w:szCs w:val="32"/>
        </w:rPr>
        <w:t>坚持人民当家作主</w:t>
      </w:r>
      <w:r w:rsidRPr="00CF1324">
        <w:rPr>
          <w:rFonts w:ascii="楷体_GB2312" w:eastAsia="楷体_GB2312" w:hAnsi="仿宋_GB2312" w:cs="仿宋_GB2312" w:hint="eastAsia"/>
          <w:b/>
          <w:sz w:val="32"/>
          <w:szCs w:val="32"/>
        </w:rPr>
        <w:t>。</w:t>
      </w:r>
      <w:r w:rsidR="00990857" w:rsidRPr="00502D92">
        <w:rPr>
          <w:rFonts w:ascii="仿宋_GB2312" w:eastAsia="仿宋_GB2312" w:hAnsi="仿宋_GB2312" w:cs="仿宋_GB2312"/>
          <w:sz w:val="32"/>
          <w:szCs w:val="32"/>
        </w:rPr>
        <w:t>人民当家作主是社会主义民主政治的本质和核心。新时代坚持和发展中国特色社会主义，必须坚定不移地走中国特色社会主义政治发展道路，确保人民依法通过各</w:t>
      </w:r>
      <w:r w:rsidR="00990857" w:rsidRPr="00502D92">
        <w:rPr>
          <w:rFonts w:ascii="仿宋_GB2312" w:eastAsia="仿宋_GB2312" w:hAnsi="仿宋_GB2312" w:cs="仿宋_GB2312"/>
          <w:sz w:val="32"/>
          <w:szCs w:val="32"/>
        </w:rPr>
        <w:lastRenderedPageBreak/>
        <w:t>种途径和形式管理国家事务和社会事务、管理经济和文化事业。</w:t>
      </w:r>
      <w:r w:rsidR="00264887">
        <w:rPr>
          <w:rFonts w:ascii="仿宋_GB2312" w:eastAsia="仿宋_GB2312" w:hAnsi="仿宋_GB2312" w:cs="仿宋_GB2312" w:hint="eastAsia"/>
          <w:sz w:val="32"/>
          <w:szCs w:val="32"/>
        </w:rPr>
        <w:t>比如：</w:t>
      </w:r>
      <w:r w:rsidR="00990857" w:rsidRPr="00502D92">
        <w:rPr>
          <w:rFonts w:ascii="仿宋_GB2312" w:eastAsia="仿宋_GB2312" w:hAnsi="仿宋_GB2312" w:cs="仿宋_GB2312"/>
          <w:sz w:val="32"/>
          <w:szCs w:val="32"/>
        </w:rPr>
        <w:t>在地方治理实践中，多地推行基层群众自治制度，通过村民议事会、社区居委会等形式，让群众直接参与到基层治理中来。这种实践不仅增强了群众的责任感和归属感，也有效提升了基层治理的效能。</w:t>
      </w:r>
      <w:r w:rsidR="00CF1324" w:rsidRPr="00CF1324">
        <w:rPr>
          <w:rFonts w:ascii="仿宋_GB2312" w:eastAsia="仿宋_GB2312" w:hAnsi="仿宋_GB2312" w:cs="仿宋_GB2312"/>
          <w:sz w:val="32"/>
          <w:szCs w:val="32"/>
        </w:rPr>
        <w:t>在某些农村地区，村民议事会成为了村民参与村庄事务决策的重要平台。村民们通过议事会讨论并决定村庄的发展规划、基础设施建设、环境保护等关键议题。这种直接参与的方式不仅增强了村民的责任感和归属感，还使得决策更加符合村民的实际需求和意愿。例如，某村通过村民议事会成功推动了农村道路硬化、农村书屋建设等项目，这些项目不仅改善了村民的生活条件，还丰富了村民的精神文化生活。在城市社区中，社区居委会成为了居民参与社区治理的重要组织。居委会通过定期召开居民会议、开展居民调查等方式，了解居民的需求和意见，并据此制定社区发展规划和服务计划。</w:t>
      </w:r>
      <w:r w:rsidR="00CF1324" w:rsidRPr="00CF1324">
        <w:rPr>
          <w:rFonts w:ascii="仿宋_GB2312" w:eastAsia="仿宋_GB2312" w:hAnsi="仿宋_GB2312" w:cs="仿宋_GB2312" w:hint="eastAsia"/>
          <w:sz w:val="32"/>
          <w:szCs w:val="32"/>
        </w:rPr>
        <w:t>并且</w:t>
      </w:r>
      <w:r w:rsidR="00CF1324" w:rsidRPr="00CF1324">
        <w:rPr>
          <w:rFonts w:ascii="仿宋_GB2312" w:eastAsia="仿宋_GB2312" w:hAnsi="仿宋_GB2312" w:cs="仿宋_GB2312"/>
          <w:sz w:val="32"/>
          <w:szCs w:val="32"/>
        </w:rPr>
        <w:t>社区居委会根据居民的需求，成功推动了社区养老服务中心、儿童活动中心等公益设施的建设，为社区居民提供了更加便捷、贴心的服务。</w:t>
      </w:r>
    </w:p>
    <w:p w:rsidR="00CF1324" w:rsidRPr="00CF1324" w:rsidRDefault="00CF1324" w:rsidP="008720D9">
      <w:pPr>
        <w:overflowPunct w:val="0"/>
        <w:spacing w:line="560" w:lineRule="exact"/>
        <w:ind w:firstLineChars="200" w:firstLine="640"/>
        <w:rPr>
          <w:rFonts w:ascii="仿宋_GB2312" w:eastAsia="仿宋_GB2312" w:hAnsi="仿宋_GB2312" w:cs="仿宋_GB2312"/>
          <w:sz w:val="32"/>
          <w:szCs w:val="32"/>
        </w:rPr>
      </w:pPr>
      <w:r w:rsidRPr="00CF1324">
        <w:rPr>
          <w:rFonts w:ascii="仿宋_GB2312" w:eastAsia="仿宋_GB2312" w:hAnsi="仿宋_GB2312" w:cs="仿宋_GB2312"/>
          <w:sz w:val="32"/>
          <w:szCs w:val="32"/>
        </w:rPr>
        <w:t>这些例子充分展示了基层群众自治制度在地方治理实践中的重要作用和成效。通过让群众直接参与到基层治理中来，不仅增强了群众的责任感和归属感，还有效提升了基层治理的效能和水平。</w:t>
      </w:r>
    </w:p>
    <w:p w:rsidR="00990857" w:rsidRPr="00502D92" w:rsidRDefault="0081113C" w:rsidP="008720D9">
      <w:pPr>
        <w:overflowPunct w:val="0"/>
        <w:spacing w:line="560" w:lineRule="exact"/>
        <w:ind w:firstLineChars="200" w:firstLine="643"/>
        <w:rPr>
          <w:rFonts w:ascii="仿宋_GB2312" w:eastAsia="仿宋_GB2312" w:hAnsi="仿宋_GB2312" w:cs="仿宋_GB2312"/>
          <w:sz w:val="32"/>
          <w:szCs w:val="32"/>
        </w:rPr>
      </w:pPr>
      <w:r w:rsidRPr="00264887">
        <w:rPr>
          <w:rFonts w:ascii="楷体_GB2312" w:eastAsia="楷体_GB2312" w:hAnsi="仿宋_GB2312" w:cs="仿宋_GB2312" w:hint="eastAsia"/>
          <w:b/>
          <w:sz w:val="32"/>
          <w:szCs w:val="32"/>
        </w:rPr>
        <w:t>五是</w:t>
      </w:r>
      <w:r w:rsidR="00990857" w:rsidRPr="00264887">
        <w:rPr>
          <w:rFonts w:ascii="楷体_GB2312" w:eastAsia="楷体_GB2312" w:hAnsi="仿宋_GB2312" w:cs="仿宋_GB2312" w:hint="eastAsia"/>
          <w:b/>
          <w:sz w:val="32"/>
          <w:szCs w:val="32"/>
        </w:rPr>
        <w:t>坚持全面依法治国</w:t>
      </w:r>
      <w:r w:rsidRPr="00264887">
        <w:rPr>
          <w:rFonts w:ascii="楷体_GB2312" w:eastAsia="楷体_GB2312" w:hAnsi="仿宋_GB2312" w:cs="仿宋_GB2312" w:hint="eastAsia"/>
          <w:b/>
          <w:sz w:val="32"/>
          <w:szCs w:val="32"/>
        </w:rPr>
        <w:t>。</w:t>
      </w:r>
      <w:r w:rsidR="00990857" w:rsidRPr="00502D92">
        <w:rPr>
          <w:rFonts w:ascii="仿宋_GB2312" w:eastAsia="仿宋_GB2312" w:hAnsi="仿宋_GB2312" w:cs="仿宋_GB2312"/>
          <w:sz w:val="32"/>
          <w:szCs w:val="32"/>
        </w:rPr>
        <w:t>全面依法治国是国家长治久安的必要保障。新时代坚持和发展中国特色社会主义，必须厉行法治，</w:t>
      </w:r>
      <w:r w:rsidR="00990857" w:rsidRPr="00502D92">
        <w:rPr>
          <w:rFonts w:ascii="仿宋_GB2312" w:eastAsia="仿宋_GB2312" w:hAnsi="仿宋_GB2312" w:cs="仿宋_GB2312"/>
          <w:sz w:val="32"/>
          <w:szCs w:val="32"/>
        </w:rPr>
        <w:lastRenderedPageBreak/>
        <w:t>建设法治中国，为党和国家事业发展提供有力法治保障。根据相关统计，随着我国法治建设的深入推进，全社会法治意识明显增强，各类违法行为得到有效遏制。在司法实践中，我国不断完善法律体系，加强司法公正和效率建设。例如，通过推进以审判为中心的诉讼制度改革、加强人权司法保障等措施，有效提升了司法公信力。</w:t>
      </w:r>
    </w:p>
    <w:p w:rsidR="00CF1324" w:rsidRPr="00CF1324" w:rsidRDefault="0081113C" w:rsidP="008720D9">
      <w:pPr>
        <w:overflowPunct w:val="0"/>
        <w:spacing w:line="560" w:lineRule="exact"/>
        <w:ind w:firstLineChars="200" w:firstLine="643"/>
        <w:rPr>
          <w:rFonts w:ascii="仿宋_GB2312" w:eastAsia="仿宋_GB2312" w:hAnsi="仿宋_GB2312" w:cs="仿宋_GB2312"/>
          <w:sz w:val="32"/>
          <w:szCs w:val="32"/>
        </w:rPr>
      </w:pPr>
      <w:r w:rsidRPr="00AE075B">
        <w:rPr>
          <w:rFonts w:ascii="楷体_GB2312" w:eastAsia="楷体_GB2312" w:hAnsi="仿宋_GB2312" w:cs="仿宋_GB2312" w:hint="eastAsia"/>
          <w:b/>
          <w:sz w:val="32"/>
          <w:szCs w:val="32"/>
        </w:rPr>
        <w:t>六是</w:t>
      </w:r>
      <w:r w:rsidR="00990857" w:rsidRPr="00AE075B">
        <w:rPr>
          <w:rFonts w:ascii="楷体_GB2312" w:eastAsia="楷体_GB2312" w:hAnsi="仿宋_GB2312" w:cs="仿宋_GB2312" w:hint="eastAsia"/>
          <w:b/>
          <w:sz w:val="32"/>
          <w:szCs w:val="32"/>
        </w:rPr>
        <w:t>坚持社会主义核心价值体系</w:t>
      </w:r>
      <w:r w:rsidRPr="00AE075B">
        <w:rPr>
          <w:rFonts w:ascii="楷体_GB2312" w:eastAsia="楷体_GB2312" w:hAnsi="仿宋_GB2312" w:cs="仿宋_GB2312" w:hint="eastAsia"/>
          <w:b/>
          <w:sz w:val="32"/>
          <w:szCs w:val="32"/>
        </w:rPr>
        <w:t>。</w:t>
      </w:r>
      <w:r w:rsidR="00990857" w:rsidRPr="00CF1324">
        <w:rPr>
          <w:rFonts w:ascii="仿宋_GB2312" w:eastAsia="仿宋_GB2312" w:hAnsi="仿宋_GB2312" w:cs="仿宋_GB2312"/>
          <w:sz w:val="32"/>
          <w:szCs w:val="32"/>
        </w:rPr>
        <w:t>社会主义核心价值体系是兴国之魂，决定着中国特色社会主义发展方向。在新时代，必须坚持马克思主义的指导地位，弘扬民族精神和时代精神，推动社会主义核心价值观深入人心。在教育领域，学校积极推广社会主义核心价值观教育，通过开展主题班会、社会实践等活动，引导学生树立正确的世界观、人生观和价值观。这些实践活动有效提升了学生的思想道德素质。</w:t>
      </w:r>
      <w:r w:rsidR="00CF1324" w:rsidRPr="00CF1324">
        <w:rPr>
          <w:rFonts w:ascii="仿宋_GB2312" w:eastAsia="仿宋_GB2312" w:hAnsi="仿宋_GB2312" w:cs="仿宋_GB2312" w:hint="eastAsia"/>
          <w:sz w:val="32"/>
          <w:szCs w:val="32"/>
        </w:rPr>
        <w:t>比如，</w:t>
      </w:r>
      <w:r w:rsidR="00CF1324" w:rsidRPr="00CF1324">
        <w:rPr>
          <w:rFonts w:ascii="仿宋_GB2312" w:eastAsia="仿宋_GB2312" w:hAnsi="仿宋_GB2312" w:cs="仿宋_GB2312"/>
          <w:sz w:val="32"/>
          <w:szCs w:val="32"/>
        </w:rPr>
        <w:t>北京师范大学辅导员依托形势政策</w:t>
      </w:r>
      <w:proofErr w:type="gramStart"/>
      <w:r w:rsidR="00CF1324" w:rsidRPr="00CF1324">
        <w:rPr>
          <w:rFonts w:ascii="仿宋_GB2312" w:eastAsia="仿宋_GB2312" w:hAnsi="仿宋_GB2312" w:cs="仿宋_GB2312"/>
          <w:sz w:val="32"/>
          <w:szCs w:val="32"/>
        </w:rPr>
        <w:t>课开展</w:t>
      </w:r>
      <w:proofErr w:type="gramEnd"/>
      <w:r w:rsidR="00CF1324" w:rsidRPr="00CF1324">
        <w:rPr>
          <w:rFonts w:ascii="仿宋_GB2312" w:eastAsia="仿宋_GB2312" w:hAnsi="仿宋_GB2312" w:cs="仿宋_GB2312"/>
          <w:sz w:val="32"/>
          <w:szCs w:val="32"/>
        </w:rPr>
        <w:t>价值观教育教学，通过生动的案例和深入浅出的讲解，帮助学生理解社会主义核心价值观的内涵和意义。吉林大学</w:t>
      </w:r>
      <w:r w:rsidR="00CF1324" w:rsidRPr="00CF1324">
        <w:rPr>
          <w:rFonts w:ascii="仿宋_GB2312" w:eastAsia="仿宋_GB2312" w:hAnsi="仿宋_GB2312" w:cs="仿宋_GB2312" w:hint="eastAsia"/>
          <w:sz w:val="32"/>
          <w:szCs w:val="32"/>
        </w:rPr>
        <w:t>通过</w:t>
      </w:r>
      <w:r w:rsidR="00CF1324" w:rsidRPr="00CF1324">
        <w:rPr>
          <w:rFonts w:ascii="仿宋_GB2312" w:eastAsia="仿宋_GB2312" w:hAnsi="仿宋_GB2312" w:cs="仿宋_GB2312"/>
          <w:sz w:val="32"/>
          <w:szCs w:val="32"/>
        </w:rPr>
        <w:t>“思想·理论·人生100讲”系列专题讲座，专门解读核心价值观，使学生深刻领会其精神实质。河北大学</w:t>
      </w:r>
      <w:r w:rsidR="00CF1324">
        <w:rPr>
          <w:rFonts w:ascii="仿宋_GB2312" w:eastAsia="仿宋_GB2312" w:hAnsi="仿宋_GB2312" w:cs="仿宋_GB2312" w:hint="eastAsia"/>
          <w:sz w:val="32"/>
          <w:szCs w:val="32"/>
        </w:rPr>
        <w:t>则通过</w:t>
      </w:r>
      <w:r w:rsidR="00CF1324" w:rsidRPr="00CF1324">
        <w:rPr>
          <w:rFonts w:ascii="仿宋_GB2312" w:eastAsia="仿宋_GB2312" w:hAnsi="仿宋_GB2312" w:cs="仿宋_GB2312"/>
          <w:sz w:val="32"/>
          <w:szCs w:val="32"/>
        </w:rPr>
        <w:t>以“小切口，大立意”的方式打造社会主义核心价值观教育“四新”模式，通过主题班会等形式，将抽象的价值观教育融入具体的生活情境中，增强学生的认同感</w:t>
      </w:r>
      <w:r w:rsidR="00CF1324">
        <w:rPr>
          <w:rFonts w:ascii="仿宋_GB2312" w:eastAsia="仿宋_GB2312" w:hAnsi="仿宋_GB2312" w:cs="仿宋_GB2312" w:hint="eastAsia"/>
          <w:sz w:val="32"/>
          <w:szCs w:val="32"/>
        </w:rPr>
        <w:t>等等很多事例</w:t>
      </w:r>
      <w:r w:rsidR="00CF1324" w:rsidRPr="00CF1324">
        <w:rPr>
          <w:rFonts w:ascii="仿宋_GB2312" w:eastAsia="仿宋_GB2312" w:hAnsi="仿宋_GB2312" w:cs="仿宋_GB2312"/>
          <w:sz w:val="32"/>
          <w:szCs w:val="32"/>
        </w:rPr>
        <w:t>。</w:t>
      </w:r>
    </w:p>
    <w:p w:rsidR="00990857" w:rsidRPr="00502D92" w:rsidRDefault="00990857" w:rsidP="008720D9">
      <w:pPr>
        <w:overflowPunct w:val="0"/>
        <w:spacing w:line="560" w:lineRule="exact"/>
        <w:ind w:firstLineChars="200" w:firstLine="640"/>
        <w:rPr>
          <w:rFonts w:ascii="仿宋_GB2312" w:eastAsia="仿宋_GB2312" w:hAnsi="仿宋_GB2312" w:cs="仿宋_GB2312"/>
          <w:sz w:val="32"/>
          <w:szCs w:val="32"/>
        </w:rPr>
      </w:pPr>
      <w:r w:rsidRPr="00502D92">
        <w:rPr>
          <w:rFonts w:ascii="仿宋_GB2312" w:eastAsia="仿宋_GB2312" w:hAnsi="仿宋_GB2312" w:cs="仿宋_GB2312"/>
          <w:sz w:val="32"/>
          <w:szCs w:val="32"/>
        </w:rPr>
        <w:t>综上所述，新时代中国特色社会主义思想的核心要义涵盖了多个方面，这些方面相互关联、相互促进，共同构成了指引中国</w:t>
      </w:r>
      <w:r w:rsidRPr="00502D92">
        <w:rPr>
          <w:rFonts w:ascii="仿宋_GB2312" w:eastAsia="仿宋_GB2312" w:hAnsi="仿宋_GB2312" w:cs="仿宋_GB2312"/>
          <w:sz w:val="32"/>
          <w:szCs w:val="32"/>
        </w:rPr>
        <w:lastRenderedPageBreak/>
        <w:t>前进的科学理论的精髓。在未来的发展中，我们必须继续坚定不移地沿着这一思想指引的方向前进，为实现中华民族伟大复兴的中国梦而不懈奋斗。</w:t>
      </w:r>
    </w:p>
    <w:p w:rsidR="00D62B56" w:rsidRPr="00577A0A" w:rsidRDefault="0081113C" w:rsidP="008720D9">
      <w:pPr>
        <w:overflowPunct w:val="0"/>
        <w:spacing w:line="560" w:lineRule="exact"/>
        <w:ind w:firstLineChars="200" w:firstLine="640"/>
        <w:rPr>
          <w:rFonts w:ascii="黑体" w:eastAsia="黑体" w:hAnsi="黑体" w:cs="仿宋_GB2312"/>
          <w:bCs/>
          <w:sz w:val="32"/>
          <w:szCs w:val="32"/>
        </w:rPr>
      </w:pPr>
      <w:r w:rsidRPr="00577A0A">
        <w:rPr>
          <w:rFonts w:ascii="黑体" w:eastAsia="黑体" w:hAnsi="黑体" w:cs="仿宋_GB2312" w:hint="eastAsia"/>
          <w:bCs/>
          <w:sz w:val="32"/>
          <w:szCs w:val="32"/>
        </w:rPr>
        <w:t>第三</w:t>
      </w:r>
      <w:r w:rsidR="00577A0A" w:rsidRPr="00A74181">
        <w:rPr>
          <w:rFonts w:ascii="黑体" w:eastAsia="黑体" w:hAnsi="黑体" w:cs="仿宋_GB2312" w:hint="eastAsia"/>
          <w:bCs/>
          <w:sz w:val="32"/>
          <w:szCs w:val="32"/>
        </w:rPr>
        <w:t>问题</w:t>
      </w:r>
      <w:r w:rsidRPr="00577A0A">
        <w:rPr>
          <w:rFonts w:ascii="黑体" w:eastAsia="黑体" w:hAnsi="黑体" w:cs="仿宋_GB2312" w:hint="eastAsia"/>
          <w:bCs/>
          <w:sz w:val="32"/>
          <w:szCs w:val="32"/>
        </w:rPr>
        <w:t>，</w:t>
      </w:r>
      <w:r w:rsidR="00D62B56" w:rsidRPr="00577A0A">
        <w:rPr>
          <w:rFonts w:ascii="黑体" w:eastAsia="黑体" w:hAnsi="黑体" w:cs="仿宋_GB2312"/>
          <w:bCs/>
          <w:sz w:val="32"/>
          <w:szCs w:val="32"/>
        </w:rPr>
        <w:t>学习贯彻习近平新时代中国特色社会主义思想的实践要求</w:t>
      </w:r>
    </w:p>
    <w:p w:rsidR="004615D0" w:rsidRPr="004615D0" w:rsidRDefault="004615D0" w:rsidP="008720D9">
      <w:pPr>
        <w:overflowPunct w:val="0"/>
        <w:spacing w:line="560" w:lineRule="exact"/>
        <w:ind w:firstLineChars="200" w:firstLine="640"/>
        <w:rPr>
          <w:rFonts w:ascii="仿宋_GB2312" w:eastAsia="仿宋_GB2312" w:hAnsi="仿宋_GB2312" w:cs="仿宋_GB2312"/>
          <w:sz w:val="32"/>
          <w:szCs w:val="32"/>
        </w:rPr>
      </w:pPr>
      <w:r w:rsidRPr="004615D0">
        <w:rPr>
          <w:rFonts w:ascii="仿宋_GB2312" w:eastAsia="仿宋_GB2312" w:hAnsi="仿宋_GB2312" w:cs="仿宋_GB2312"/>
          <w:sz w:val="32"/>
          <w:szCs w:val="32"/>
        </w:rPr>
        <w:t>学习贯彻习近平新时代中国特色社会主义思想，不仅要求我们深入理解其丰富的理论内涵和深刻的精神实质，更需在实践中不断探索、勇于创新，将其精髓转化为推动各项工作的强大动力。以下是从多个维度，结合具体案例，对这一思想的实践要求进行更为深入的阐述。</w:t>
      </w:r>
    </w:p>
    <w:p w:rsidR="00D908B4" w:rsidRDefault="004615D0" w:rsidP="008720D9">
      <w:pPr>
        <w:overflowPunct w:val="0"/>
        <w:spacing w:line="560" w:lineRule="exact"/>
        <w:ind w:firstLineChars="200" w:firstLine="643"/>
        <w:rPr>
          <w:rFonts w:ascii="仿宋_GB2312" w:eastAsia="仿宋_GB2312" w:hAnsi="仿宋_GB2312" w:cs="仿宋_GB2312"/>
          <w:sz w:val="32"/>
          <w:szCs w:val="32"/>
        </w:rPr>
      </w:pPr>
      <w:r w:rsidRPr="00D908B4">
        <w:rPr>
          <w:rFonts w:ascii="楷体_GB2312" w:eastAsia="楷体_GB2312" w:hAnsi="仿宋_GB2312" w:cs="仿宋_GB2312" w:hint="eastAsia"/>
          <w:b/>
          <w:sz w:val="32"/>
          <w:szCs w:val="32"/>
        </w:rPr>
        <w:t>一是坚定理想信念，筑牢政治基石。</w:t>
      </w:r>
      <w:r w:rsidRPr="004615D0">
        <w:rPr>
          <w:rFonts w:ascii="仿宋_GB2312" w:eastAsia="仿宋_GB2312" w:hAnsi="仿宋_GB2312" w:cs="仿宋_GB2312"/>
          <w:sz w:val="32"/>
          <w:szCs w:val="32"/>
        </w:rPr>
        <w:t>坚定理想信念是共产党人安身立命的根本，是精神之钙，是面对风险挑战时的定海神针。学习贯彻新时代中国特色社会主义思想，首要任务是强化政治引领，坚定理想信念。在实践中，我们应不断提升党性修养，增强政治觉悟，始终保持对党的忠诚和对人民的深情厚意。通过深入学习党的创新理论，用其武装头脑、指导实践、推动工作。同时，积极参与党内政治生活，接受党性教育，不断提升党性观念，增强政治敏锐性和鉴别力，确保在任何情况下都能保持清醒头脑和坚定立场。</w:t>
      </w:r>
    </w:p>
    <w:p w:rsidR="00D908B4" w:rsidRPr="00D908B4" w:rsidRDefault="00D908B4" w:rsidP="008720D9">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例如，</w:t>
      </w:r>
      <w:r w:rsidRPr="00D908B4">
        <w:rPr>
          <w:rFonts w:ascii="仿宋_GB2312" w:eastAsia="仿宋_GB2312" w:hAnsi="仿宋_GB2312" w:cs="仿宋_GB2312"/>
          <w:sz w:val="32"/>
          <w:szCs w:val="32"/>
        </w:rPr>
        <w:t>某市在加强党员干部理想信念教育方面采取了有力措施。该市连续多年在多个地区举办“坚定理想信念、传承红色基因”的理想信念教育培训班，通过重温党的历史、学习党的理论、</w:t>
      </w:r>
      <w:r w:rsidRPr="00D908B4">
        <w:rPr>
          <w:rFonts w:ascii="仿宋_GB2312" w:eastAsia="仿宋_GB2312" w:hAnsi="仿宋_GB2312" w:cs="仿宋_GB2312"/>
          <w:sz w:val="32"/>
          <w:szCs w:val="32"/>
        </w:rPr>
        <w:lastRenderedPageBreak/>
        <w:t>参观红色教育基地等方式，引导党员干部坚定理想信念，增强党性修养。其中，一位名叫李明的党员干部在参加培训后，深受触动。他意识到，作为一名共产党员，必须始终保持对党的忠诚和对人民的深情厚意，必须坚定理想信念，不断提升自己的党性修养和政治觉悟。回到工作岗位后，李明积极</w:t>
      </w:r>
      <w:proofErr w:type="gramStart"/>
      <w:r w:rsidRPr="00D908B4">
        <w:rPr>
          <w:rFonts w:ascii="仿宋_GB2312" w:eastAsia="仿宋_GB2312" w:hAnsi="仿宋_GB2312" w:cs="仿宋_GB2312"/>
          <w:sz w:val="32"/>
          <w:szCs w:val="32"/>
        </w:rPr>
        <w:t>践行</w:t>
      </w:r>
      <w:proofErr w:type="gramEnd"/>
      <w:r w:rsidRPr="00D908B4">
        <w:rPr>
          <w:rFonts w:ascii="仿宋_GB2312" w:eastAsia="仿宋_GB2312" w:hAnsi="仿宋_GB2312" w:cs="仿宋_GB2312"/>
          <w:sz w:val="32"/>
          <w:szCs w:val="32"/>
        </w:rPr>
        <w:t>所学，不仅在工作中严格要求自己，做到廉洁奉公、勤政为民，还积极参与党内政治生活，主动接受党性教育。他通过不断学习党的创新理论，用其武装头脑、指导实践、推动工作，逐渐成为了单位里的佼佼者。</w:t>
      </w:r>
    </w:p>
    <w:p w:rsidR="00D908B4" w:rsidRPr="00D908B4" w:rsidRDefault="00D908B4" w:rsidP="008720D9">
      <w:pPr>
        <w:overflowPunct w:val="0"/>
        <w:spacing w:line="560" w:lineRule="exact"/>
        <w:ind w:firstLineChars="200" w:firstLine="640"/>
        <w:rPr>
          <w:rFonts w:ascii="仿宋_GB2312" w:eastAsia="仿宋_GB2312" w:hAnsi="仿宋_GB2312" w:cs="仿宋_GB2312"/>
          <w:sz w:val="32"/>
          <w:szCs w:val="32"/>
        </w:rPr>
      </w:pPr>
      <w:r w:rsidRPr="00D908B4">
        <w:rPr>
          <w:rFonts w:ascii="仿宋_GB2312" w:eastAsia="仿宋_GB2312" w:hAnsi="仿宋_GB2312" w:cs="仿宋_GB2312"/>
          <w:sz w:val="32"/>
          <w:szCs w:val="32"/>
        </w:rPr>
        <w:t>在面对工作中的困难和挑战时，李明始终保持清醒头脑和坚定立场，能够正确分析和处理问题，不为一时的困难和挫折所动摇。他的坚定理想信念和出色工作表现，赢得了同事们的广泛赞誉和尊敬。</w:t>
      </w:r>
    </w:p>
    <w:p w:rsidR="00D908B4" w:rsidRPr="00D908B4" w:rsidRDefault="00D908B4" w:rsidP="008720D9">
      <w:pPr>
        <w:overflowPunct w:val="0"/>
        <w:spacing w:line="560" w:lineRule="exact"/>
        <w:ind w:firstLineChars="200" w:firstLine="640"/>
        <w:rPr>
          <w:rFonts w:ascii="仿宋_GB2312" w:eastAsia="仿宋_GB2312" w:hAnsi="仿宋_GB2312" w:cs="仿宋_GB2312"/>
          <w:sz w:val="32"/>
          <w:szCs w:val="32"/>
        </w:rPr>
      </w:pPr>
      <w:r w:rsidRPr="00D908B4">
        <w:rPr>
          <w:rFonts w:ascii="仿宋_GB2312" w:eastAsia="仿宋_GB2312" w:hAnsi="仿宋_GB2312" w:cs="仿宋_GB2312"/>
          <w:sz w:val="32"/>
          <w:szCs w:val="32"/>
        </w:rPr>
        <w:t>这个例子表明，坚定理想信念是共产党人安身立命的根本，是面对风险挑战时的定海神针。通过加强党员干部理想信念教育，可以引导他们始终保持对党的忠诚和对人民的深情厚意，不断提升党性修养和政治觉悟，为党和人民的事业贡献自己的力量。</w:t>
      </w:r>
    </w:p>
    <w:p w:rsidR="004615D0" w:rsidRPr="004615D0" w:rsidRDefault="004615D0" w:rsidP="008720D9">
      <w:pPr>
        <w:overflowPunct w:val="0"/>
        <w:spacing w:line="560" w:lineRule="exact"/>
        <w:ind w:firstLineChars="200" w:firstLine="643"/>
        <w:rPr>
          <w:rFonts w:ascii="仿宋_GB2312" w:eastAsia="仿宋_GB2312" w:hAnsi="仿宋_GB2312" w:cs="仿宋_GB2312"/>
          <w:sz w:val="32"/>
          <w:szCs w:val="32"/>
        </w:rPr>
      </w:pPr>
      <w:r w:rsidRPr="00D908B4">
        <w:rPr>
          <w:rFonts w:ascii="楷体_GB2312" w:eastAsia="楷体_GB2312" w:hAnsi="仿宋_GB2312" w:cs="仿宋_GB2312" w:hint="eastAsia"/>
          <w:b/>
          <w:sz w:val="32"/>
          <w:szCs w:val="32"/>
        </w:rPr>
        <w:t>二是勇于担当作为，引领事业发展。</w:t>
      </w:r>
      <w:r w:rsidRPr="004615D0">
        <w:rPr>
          <w:rFonts w:ascii="仿宋_GB2312" w:eastAsia="仿宋_GB2312" w:hAnsi="仿宋_GB2312" w:cs="仿宋_GB2312"/>
          <w:sz w:val="32"/>
          <w:szCs w:val="32"/>
        </w:rPr>
        <w:t>新时代中国特色社会主义思想要求我们勇于担当，敢于面对困难和挑战。在实践中，这体现为迎难而上、攻坚克难的精神风貌。</w:t>
      </w:r>
      <w:r w:rsidR="00D908B4" w:rsidRPr="00D908B4">
        <w:rPr>
          <w:rFonts w:ascii="仿宋_GB2312" w:eastAsia="仿宋_GB2312" w:hAnsi="仿宋_GB2312" w:cs="仿宋_GB2312"/>
          <w:sz w:val="32"/>
          <w:szCs w:val="32"/>
        </w:rPr>
        <w:t>在2020年抗击新冠疫情的过程中，全国有数以百万计的党员干部冲锋在前，勇于担当，</w:t>
      </w:r>
      <w:r w:rsidR="00D908B4" w:rsidRPr="00D908B4">
        <w:rPr>
          <w:rFonts w:ascii="仿宋_GB2312" w:eastAsia="仿宋_GB2312" w:hAnsi="仿宋_GB2312" w:cs="仿宋_GB2312"/>
          <w:sz w:val="32"/>
          <w:szCs w:val="32"/>
        </w:rPr>
        <w:lastRenderedPageBreak/>
        <w:t>为疫情防控做出了巨大贡献。</w:t>
      </w:r>
      <w:r w:rsidR="00D908B4">
        <w:rPr>
          <w:rFonts w:ascii="仿宋_GB2312" w:eastAsia="仿宋_GB2312" w:hAnsi="仿宋_GB2312" w:cs="仿宋_GB2312" w:hint="eastAsia"/>
          <w:sz w:val="32"/>
          <w:szCs w:val="32"/>
        </w:rPr>
        <w:t>他们</w:t>
      </w:r>
      <w:r w:rsidRPr="004615D0">
        <w:rPr>
          <w:rFonts w:ascii="仿宋_GB2312" w:eastAsia="仿宋_GB2312" w:hAnsi="仿宋_GB2312" w:cs="仿宋_GB2312"/>
          <w:sz w:val="32"/>
          <w:szCs w:val="32"/>
        </w:rPr>
        <w:t>冲锋在前，勇于担当。他们深入一线，为社区居民提供测温、登记、消杀等服务；在医疗救治岗位，他们为患者提供及时有效的治疗。这种勇于担当的精神，不仅为疫情防控做出了巨大贡献，</w:t>
      </w:r>
      <w:proofErr w:type="gramStart"/>
      <w:r w:rsidRPr="004615D0">
        <w:rPr>
          <w:rFonts w:ascii="仿宋_GB2312" w:eastAsia="仿宋_GB2312" w:hAnsi="仿宋_GB2312" w:cs="仿宋_GB2312"/>
          <w:sz w:val="32"/>
          <w:szCs w:val="32"/>
        </w:rPr>
        <w:t>更彰显</w:t>
      </w:r>
      <w:proofErr w:type="gramEnd"/>
      <w:r w:rsidRPr="004615D0">
        <w:rPr>
          <w:rFonts w:ascii="仿宋_GB2312" w:eastAsia="仿宋_GB2312" w:hAnsi="仿宋_GB2312" w:cs="仿宋_GB2312"/>
          <w:sz w:val="32"/>
          <w:szCs w:val="32"/>
        </w:rPr>
        <w:t>了党员干部的责任感和使命感，成为推动事业发展的强大动力。</w:t>
      </w:r>
    </w:p>
    <w:p w:rsidR="004615D0" w:rsidRDefault="004615D0" w:rsidP="008720D9">
      <w:pPr>
        <w:overflowPunct w:val="0"/>
        <w:spacing w:line="560" w:lineRule="exact"/>
        <w:ind w:firstLineChars="200" w:firstLine="643"/>
        <w:rPr>
          <w:rFonts w:ascii="仿宋_GB2312" w:eastAsia="仿宋_GB2312" w:hAnsi="仿宋_GB2312" w:cs="仿宋_GB2312"/>
          <w:sz w:val="32"/>
          <w:szCs w:val="32"/>
        </w:rPr>
      </w:pPr>
      <w:r w:rsidRPr="00EB444E">
        <w:rPr>
          <w:rFonts w:ascii="楷体_GB2312" w:eastAsia="楷体_GB2312" w:hAnsi="仿宋_GB2312" w:cs="仿宋_GB2312" w:hint="eastAsia"/>
          <w:b/>
          <w:sz w:val="32"/>
          <w:szCs w:val="32"/>
        </w:rPr>
        <w:t>三是坚持人民至上，</w:t>
      </w:r>
      <w:proofErr w:type="gramStart"/>
      <w:r w:rsidRPr="00EB444E">
        <w:rPr>
          <w:rFonts w:ascii="楷体_GB2312" w:eastAsia="楷体_GB2312" w:hAnsi="仿宋_GB2312" w:cs="仿宋_GB2312" w:hint="eastAsia"/>
          <w:b/>
          <w:sz w:val="32"/>
          <w:szCs w:val="32"/>
        </w:rPr>
        <w:t>践行</w:t>
      </w:r>
      <w:proofErr w:type="gramEnd"/>
      <w:r w:rsidRPr="00EB444E">
        <w:rPr>
          <w:rFonts w:ascii="楷体_GB2312" w:eastAsia="楷体_GB2312" w:hAnsi="仿宋_GB2312" w:cs="仿宋_GB2312" w:hint="eastAsia"/>
          <w:b/>
          <w:sz w:val="32"/>
          <w:szCs w:val="32"/>
        </w:rPr>
        <w:t>群众路线。</w:t>
      </w:r>
      <w:r w:rsidRPr="004615D0">
        <w:rPr>
          <w:rFonts w:ascii="仿宋_GB2312" w:eastAsia="仿宋_GB2312" w:hAnsi="仿宋_GB2312" w:cs="仿宋_GB2312"/>
          <w:sz w:val="32"/>
          <w:szCs w:val="32"/>
        </w:rPr>
        <w:t>以人民为中心的发展思想是新时代中国特色社会主义思想的核心。学习贯彻这一思想，必须始终坚持人民至上的原则，</w:t>
      </w:r>
      <w:proofErr w:type="gramStart"/>
      <w:r w:rsidRPr="004615D0">
        <w:rPr>
          <w:rFonts w:ascii="仿宋_GB2312" w:eastAsia="仿宋_GB2312" w:hAnsi="仿宋_GB2312" w:cs="仿宋_GB2312"/>
          <w:sz w:val="32"/>
          <w:szCs w:val="32"/>
        </w:rPr>
        <w:t>践行</w:t>
      </w:r>
      <w:proofErr w:type="gramEnd"/>
      <w:r w:rsidRPr="004615D0">
        <w:rPr>
          <w:rFonts w:ascii="仿宋_GB2312" w:eastAsia="仿宋_GB2312" w:hAnsi="仿宋_GB2312" w:cs="仿宋_GB2312"/>
          <w:sz w:val="32"/>
          <w:szCs w:val="32"/>
        </w:rPr>
        <w:t>群众路线，把人民对美好生活的向往作为奋斗目标。在实践中，我们应深入基层、贴近群众，倾听群众的真实需求和诉求，积极为群众排忧解难。建立健全群众工作机制，畅通群众诉求表达渠道，确保群众的意见和建议能够及时反映并得到妥善解决。同时，不断优化群众工作方式方法，提高针对性和实效性，让人民群众切实感受到党的关怀和温暖。</w:t>
      </w:r>
    </w:p>
    <w:p w:rsidR="00D908B4" w:rsidRPr="00D908B4" w:rsidRDefault="00EB444E" w:rsidP="008720D9">
      <w:pPr>
        <w:overflowPunct w:val="0"/>
        <w:spacing w:line="560" w:lineRule="exact"/>
        <w:ind w:firstLineChars="200" w:firstLine="643"/>
        <w:rPr>
          <w:rFonts w:ascii="仿宋_GB2312" w:eastAsia="仿宋_GB2312" w:hAnsi="仿宋_GB2312" w:cs="仿宋_GB2312"/>
          <w:sz w:val="32"/>
          <w:szCs w:val="32"/>
        </w:rPr>
      </w:pPr>
      <w:r w:rsidRPr="00AE075B">
        <w:rPr>
          <w:rFonts w:ascii="仿宋_GB2312" w:eastAsia="仿宋_GB2312" w:hAnsi="仿宋_GB2312" w:cs="仿宋_GB2312" w:hint="eastAsia"/>
          <w:b/>
          <w:sz w:val="32"/>
          <w:szCs w:val="32"/>
        </w:rPr>
        <w:t>案例1：</w:t>
      </w:r>
      <w:r w:rsidR="00D908B4" w:rsidRPr="00D908B4">
        <w:rPr>
          <w:rFonts w:ascii="仿宋_GB2312" w:eastAsia="仿宋_GB2312" w:hAnsi="仿宋_GB2312" w:cs="仿宋_GB2312"/>
          <w:sz w:val="32"/>
          <w:szCs w:val="32"/>
        </w:rPr>
        <w:t>甘肃省武威市</w:t>
      </w:r>
      <w:proofErr w:type="gramStart"/>
      <w:r w:rsidR="00D908B4" w:rsidRPr="00D908B4">
        <w:rPr>
          <w:rFonts w:ascii="仿宋_GB2312" w:eastAsia="仿宋_GB2312" w:hAnsi="仿宋_GB2312" w:cs="仿宋_GB2312"/>
          <w:sz w:val="32"/>
          <w:szCs w:val="32"/>
        </w:rPr>
        <w:t>凉州区</w:t>
      </w:r>
      <w:proofErr w:type="gramEnd"/>
      <w:r w:rsidR="00D908B4" w:rsidRPr="00D908B4">
        <w:rPr>
          <w:rFonts w:ascii="仿宋_GB2312" w:eastAsia="仿宋_GB2312" w:hAnsi="仿宋_GB2312" w:cs="仿宋_GB2312"/>
          <w:sz w:val="32"/>
          <w:szCs w:val="32"/>
        </w:rPr>
        <w:t>上庄村杨斌的事例</w:t>
      </w:r>
      <w:r w:rsidR="00D908B4">
        <w:rPr>
          <w:rFonts w:ascii="仿宋_GB2312" w:eastAsia="仿宋_GB2312" w:hAnsi="仿宋_GB2312" w:cs="仿宋_GB2312" w:hint="eastAsia"/>
          <w:sz w:val="32"/>
          <w:szCs w:val="32"/>
        </w:rPr>
        <w:t>。</w:t>
      </w:r>
      <w:r w:rsidR="00D908B4" w:rsidRPr="00D908B4">
        <w:rPr>
          <w:rFonts w:ascii="仿宋_GB2312" w:eastAsia="仿宋_GB2312" w:hAnsi="仿宋_GB2312" w:cs="仿宋_GB2312"/>
          <w:sz w:val="32"/>
          <w:szCs w:val="32"/>
        </w:rPr>
        <w:t>上庄村地处甘肃省武威市凉州区，过去条件艰苦，村民生活困难。杨斌生于斯、长于斯，在外打拼多年后，毅然决定返乡带领乡亲们脱贫。自2005年担任村党支部书记兼村委会主任以来，他一点一滴做起、一项一项推进，搭日光温室、建养殖小区、铺水管、建新宅、硬化道路。在他的带领下，2015年，全村实现整村脱贫；2020年，全村人均可支配收入达1.8万元。杨斌深入基层、贴近群众，倾听村民的真实需求和诉求，积极为村民排忧解难，</w:t>
      </w:r>
      <w:proofErr w:type="gramStart"/>
      <w:r w:rsidR="00D908B4" w:rsidRPr="00D908B4">
        <w:rPr>
          <w:rFonts w:ascii="仿宋_GB2312" w:eastAsia="仿宋_GB2312" w:hAnsi="仿宋_GB2312" w:cs="仿宋_GB2312"/>
          <w:sz w:val="32"/>
          <w:szCs w:val="32"/>
        </w:rPr>
        <w:t>践行</w:t>
      </w:r>
      <w:proofErr w:type="gramEnd"/>
      <w:r w:rsidR="00D908B4" w:rsidRPr="00D908B4">
        <w:rPr>
          <w:rFonts w:ascii="仿宋_GB2312" w:eastAsia="仿宋_GB2312" w:hAnsi="仿宋_GB2312" w:cs="仿宋_GB2312"/>
          <w:sz w:val="32"/>
          <w:szCs w:val="32"/>
        </w:rPr>
        <w:t>了人民至上的原则。</w:t>
      </w:r>
      <w:r w:rsidRPr="00AE075B">
        <w:rPr>
          <w:rFonts w:ascii="仿宋_GB2312" w:eastAsia="仿宋_GB2312" w:hAnsi="仿宋_GB2312" w:cs="仿宋_GB2312" w:hint="eastAsia"/>
          <w:b/>
          <w:sz w:val="32"/>
          <w:szCs w:val="32"/>
        </w:rPr>
        <w:t>案例2：</w:t>
      </w:r>
      <w:r w:rsidRPr="00EB444E">
        <w:rPr>
          <w:rFonts w:ascii="仿宋_GB2312" w:eastAsia="仿宋_GB2312" w:hAnsi="仿宋_GB2312" w:cs="仿宋_GB2312"/>
          <w:sz w:val="32"/>
          <w:szCs w:val="32"/>
        </w:rPr>
        <w:t>山西耿书记，即耿彦波，他的事例充分体</w:t>
      </w:r>
      <w:r w:rsidRPr="00EB444E">
        <w:rPr>
          <w:rFonts w:ascii="仿宋_GB2312" w:eastAsia="仿宋_GB2312" w:hAnsi="仿宋_GB2312" w:cs="仿宋_GB2312"/>
          <w:sz w:val="32"/>
          <w:szCs w:val="32"/>
        </w:rPr>
        <w:lastRenderedPageBreak/>
        <w:t>现了坚持人民至上、</w:t>
      </w:r>
      <w:proofErr w:type="gramStart"/>
      <w:r w:rsidRPr="00EB444E">
        <w:rPr>
          <w:rFonts w:ascii="仿宋_GB2312" w:eastAsia="仿宋_GB2312" w:hAnsi="仿宋_GB2312" w:cs="仿宋_GB2312"/>
          <w:sz w:val="32"/>
          <w:szCs w:val="32"/>
        </w:rPr>
        <w:t>践行</w:t>
      </w:r>
      <w:proofErr w:type="gramEnd"/>
      <w:r w:rsidRPr="00EB444E">
        <w:rPr>
          <w:rFonts w:ascii="仿宋_GB2312" w:eastAsia="仿宋_GB2312" w:hAnsi="仿宋_GB2312" w:cs="仿宋_GB2312"/>
          <w:sz w:val="32"/>
          <w:szCs w:val="32"/>
        </w:rPr>
        <w:t>群众路线的理念。耿彦波在灵石县任职期间，发现王家大院这座历经风霜的古建筑破损严重，急需修缮。他顶着压力，提出并亲自推动王家大院的修缮工程。尽管当时群众对此并不理解，甚至有人反对和投诉，但他依然坚持自己的决策。王家大院经过精心修缮后，成为国家4A级景区，为当地居民带来了显著的经济收入，同时也为传统文化的保护</w:t>
      </w:r>
      <w:proofErr w:type="gramStart"/>
      <w:r w:rsidRPr="00EB444E">
        <w:rPr>
          <w:rFonts w:ascii="仿宋_GB2312" w:eastAsia="仿宋_GB2312" w:hAnsi="仿宋_GB2312" w:cs="仿宋_GB2312"/>
          <w:sz w:val="32"/>
          <w:szCs w:val="32"/>
        </w:rPr>
        <w:t>作出</w:t>
      </w:r>
      <w:proofErr w:type="gramEnd"/>
      <w:r w:rsidRPr="00EB444E">
        <w:rPr>
          <w:rFonts w:ascii="仿宋_GB2312" w:eastAsia="仿宋_GB2312" w:hAnsi="仿宋_GB2312" w:cs="仿宋_GB2312"/>
          <w:sz w:val="32"/>
          <w:szCs w:val="32"/>
        </w:rPr>
        <w:t>了贡献。</w:t>
      </w:r>
    </w:p>
    <w:p w:rsidR="00D908B4" w:rsidRPr="00D908B4" w:rsidRDefault="00D908B4" w:rsidP="008720D9">
      <w:pPr>
        <w:overflowPunct w:val="0"/>
        <w:spacing w:line="560" w:lineRule="exact"/>
        <w:ind w:firstLineChars="200" w:firstLine="640"/>
        <w:rPr>
          <w:rFonts w:ascii="仿宋_GB2312" w:eastAsia="仿宋_GB2312" w:hAnsi="仿宋_GB2312" w:cs="仿宋_GB2312"/>
          <w:sz w:val="32"/>
          <w:szCs w:val="32"/>
        </w:rPr>
      </w:pPr>
      <w:r w:rsidRPr="00EB444E">
        <w:rPr>
          <w:rFonts w:ascii="仿宋_GB2312" w:eastAsia="仿宋_GB2312" w:hAnsi="仿宋_GB2312" w:cs="仿宋_GB2312"/>
          <w:sz w:val="32"/>
          <w:szCs w:val="32"/>
        </w:rPr>
        <w:t>这些例子都充分展示了坚持人民至上、</w:t>
      </w:r>
      <w:proofErr w:type="gramStart"/>
      <w:r w:rsidRPr="00EB444E">
        <w:rPr>
          <w:rFonts w:ascii="仿宋_GB2312" w:eastAsia="仿宋_GB2312" w:hAnsi="仿宋_GB2312" w:cs="仿宋_GB2312"/>
          <w:sz w:val="32"/>
          <w:szCs w:val="32"/>
        </w:rPr>
        <w:t>践行</w:t>
      </w:r>
      <w:proofErr w:type="gramEnd"/>
      <w:r w:rsidRPr="00EB444E">
        <w:rPr>
          <w:rFonts w:ascii="仿宋_GB2312" w:eastAsia="仿宋_GB2312" w:hAnsi="仿宋_GB2312" w:cs="仿宋_GB2312"/>
          <w:sz w:val="32"/>
          <w:szCs w:val="32"/>
        </w:rPr>
        <w:t>群众路线的实践成果。党员干部们深入基层、贴近群众，倾听群众的真实需求和诉求，积极为群众排忧解难，让人民群众切实感受到了党的关怀和温暖。这些实践不仅推动了当地经济社会的发展，也提高了人民群众的生活水平和幸福感。</w:t>
      </w:r>
    </w:p>
    <w:p w:rsidR="004615D0" w:rsidRPr="004615D0" w:rsidRDefault="004615D0" w:rsidP="008720D9">
      <w:pPr>
        <w:overflowPunct w:val="0"/>
        <w:spacing w:line="560" w:lineRule="exact"/>
        <w:ind w:firstLineChars="200" w:firstLine="643"/>
        <w:rPr>
          <w:rFonts w:ascii="仿宋_GB2312" w:eastAsia="仿宋_GB2312" w:hAnsi="仿宋_GB2312" w:cs="仿宋_GB2312"/>
          <w:sz w:val="32"/>
          <w:szCs w:val="32"/>
        </w:rPr>
      </w:pPr>
      <w:r w:rsidRPr="00EB444E">
        <w:rPr>
          <w:rFonts w:ascii="楷体_GB2312" w:eastAsia="楷体_GB2312" w:hAnsi="仿宋_GB2312" w:cs="仿宋_GB2312" w:hint="eastAsia"/>
          <w:b/>
          <w:sz w:val="32"/>
          <w:szCs w:val="32"/>
        </w:rPr>
        <w:t>四是紧密联系实际，推动工作创新。</w:t>
      </w:r>
      <w:r w:rsidRPr="004615D0">
        <w:rPr>
          <w:rFonts w:ascii="仿宋_GB2312" w:eastAsia="仿宋_GB2312" w:hAnsi="仿宋_GB2312" w:cs="仿宋_GB2312"/>
          <w:sz w:val="32"/>
          <w:szCs w:val="32"/>
        </w:rPr>
        <w:t>新时代赋予我们新的历史使命和责任担当。在实践中，我们应紧密联系实际，将理论与实践相结合，不断探索和创新工作方法。例如，在智慧城市建设中，许多城市深入贯彻新时代中国特色社会主义思想，将新技术、新应用与城市建设紧密结合。通过引入物联网、大数据等先进技术，实现城市管理的智能化和精细化。智能监控系统实时监测交通流量和治安状况，提高了城市管理效率；智能垃圾分类系统引导居民正确分类垃圾，改善了城市环境。这些创新实践不仅提升了城市形象，更提高了居民的生活质量。</w:t>
      </w:r>
    </w:p>
    <w:p w:rsidR="004615D0" w:rsidRPr="004615D0" w:rsidRDefault="004615D0" w:rsidP="008720D9">
      <w:pPr>
        <w:overflowPunct w:val="0"/>
        <w:spacing w:line="560" w:lineRule="exact"/>
        <w:ind w:firstLineChars="200" w:firstLine="643"/>
        <w:rPr>
          <w:rFonts w:ascii="仿宋_GB2312" w:eastAsia="仿宋_GB2312" w:hAnsi="仿宋_GB2312" w:cs="仿宋_GB2312"/>
          <w:sz w:val="32"/>
          <w:szCs w:val="32"/>
        </w:rPr>
      </w:pPr>
      <w:r w:rsidRPr="00EB444E">
        <w:rPr>
          <w:rFonts w:ascii="楷体_GB2312" w:eastAsia="楷体_GB2312" w:hAnsi="仿宋_GB2312" w:cs="仿宋_GB2312" w:hint="eastAsia"/>
          <w:b/>
          <w:sz w:val="32"/>
          <w:szCs w:val="32"/>
        </w:rPr>
        <w:t>五是加强党的建设，推进全面从严治党。</w:t>
      </w:r>
      <w:r w:rsidRPr="004615D0">
        <w:rPr>
          <w:rFonts w:ascii="仿宋_GB2312" w:eastAsia="仿宋_GB2312" w:hAnsi="仿宋_GB2312" w:cs="仿宋_GB2312"/>
          <w:sz w:val="32"/>
          <w:szCs w:val="32"/>
        </w:rPr>
        <w:t>学习贯彻新时代中</w:t>
      </w:r>
      <w:r w:rsidRPr="004615D0">
        <w:rPr>
          <w:rFonts w:ascii="仿宋_GB2312" w:eastAsia="仿宋_GB2312" w:hAnsi="仿宋_GB2312" w:cs="仿宋_GB2312"/>
          <w:sz w:val="32"/>
          <w:szCs w:val="32"/>
        </w:rPr>
        <w:lastRenderedPageBreak/>
        <w:t>国特色社会主义思想，还要求我们不断加强党的自身建设，推进全面从严治党向纵深发展。在实践中，我们应坚持党要管党、全面从严治党，加强党的政治建设、思想建设、组织建设、作风建设、纪律建设，将制度建设贯穿其中。严肃党内政治生活，严明党的政治纪律和政治规矩，营造风清气正的良好政治生态。同时，加强干部队伍建设，选拔任用忠诚干净担当的高素质干部，为党和国家事业发展提供坚强组织保障。</w:t>
      </w:r>
    </w:p>
    <w:p w:rsidR="004615D0" w:rsidRPr="004615D0" w:rsidRDefault="004615D0" w:rsidP="008720D9">
      <w:pPr>
        <w:overflowPunct w:val="0"/>
        <w:spacing w:line="560" w:lineRule="exact"/>
        <w:ind w:firstLineChars="200" w:firstLine="640"/>
        <w:rPr>
          <w:rFonts w:ascii="仿宋_GB2312" w:eastAsia="仿宋_GB2312" w:hAnsi="仿宋_GB2312" w:cs="仿宋_GB2312"/>
          <w:sz w:val="32"/>
          <w:szCs w:val="32"/>
        </w:rPr>
      </w:pPr>
      <w:r w:rsidRPr="004615D0">
        <w:rPr>
          <w:rFonts w:ascii="仿宋_GB2312" w:eastAsia="仿宋_GB2312" w:hAnsi="仿宋_GB2312" w:cs="仿宋_GB2312"/>
          <w:sz w:val="32"/>
          <w:szCs w:val="32"/>
        </w:rPr>
        <w:t>综上所述，学习贯彻新时代中国特色社会主义思想的实践要求是多方面的、具体的、深刻的。我们要在深刻理解其理论内涵的基础上，紧密结合实际工作，不断探索和创新实践方式和方法，将其精髓转化为推动工作的强大动力和实际成果。只有这样，我们才能在新时代的征程中不断取得新的更大胜利，为实现中华民族伟大复兴的中国</w:t>
      </w:r>
      <w:proofErr w:type="gramStart"/>
      <w:r w:rsidRPr="004615D0">
        <w:rPr>
          <w:rFonts w:ascii="仿宋_GB2312" w:eastAsia="仿宋_GB2312" w:hAnsi="仿宋_GB2312" w:cs="仿宋_GB2312"/>
          <w:sz w:val="32"/>
          <w:szCs w:val="32"/>
        </w:rPr>
        <w:t>梦贡献</w:t>
      </w:r>
      <w:proofErr w:type="gramEnd"/>
      <w:r w:rsidRPr="004615D0">
        <w:rPr>
          <w:rFonts w:ascii="仿宋_GB2312" w:eastAsia="仿宋_GB2312" w:hAnsi="仿宋_GB2312" w:cs="仿宋_GB2312"/>
          <w:sz w:val="32"/>
          <w:szCs w:val="32"/>
        </w:rPr>
        <w:t>自己的力量。</w:t>
      </w:r>
    </w:p>
    <w:p w:rsidR="00EB444E" w:rsidRDefault="00577A0A" w:rsidP="008720D9">
      <w:pPr>
        <w:overflowPunct w:val="0"/>
        <w:spacing w:line="560" w:lineRule="exact"/>
        <w:ind w:firstLineChars="200" w:firstLine="640"/>
        <w:rPr>
          <w:rFonts w:ascii="黑体" w:eastAsia="黑体" w:hAnsi="黑体" w:cs="仿宋_GB2312"/>
          <w:sz w:val="32"/>
          <w:szCs w:val="32"/>
        </w:rPr>
      </w:pPr>
      <w:r w:rsidRPr="00577A0A">
        <w:rPr>
          <w:rFonts w:ascii="黑体" w:eastAsia="黑体" w:hAnsi="黑体" w:cs="仿宋_GB2312" w:hint="eastAsia"/>
          <w:sz w:val="32"/>
          <w:szCs w:val="32"/>
        </w:rPr>
        <w:t>第四</w:t>
      </w:r>
      <w:r>
        <w:rPr>
          <w:rFonts w:ascii="黑体" w:eastAsia="黑体" w:hAnsi="黑体" w:cs="仿宋_GB2312" w:hint="eastAsia"/>
          <w:sz w:val="32"/>
          <w:szCs w:val="32"/>
        </w:rPr>
        <w:t>个</w:t>
      </w:r>
      <w:r w:rsidRPr="00A74181">
        <w:rPr>
          <w:rFonts w:ascii="黑体" w:eastAsia="黑体" w:hAnsi="黑体" w:cs="仿宋_GB2312" w:hint="eastAsia"/>
          <w:bCs/>
          <w:sz w:val="32"/>
          <w:szCs w:val="32"/>
        </w:rPr>
        <w:t>问题</w:t>
      </w:r>
      <w:r w:rsidRPr="00577A0A">
        <w:rPr>
          <w:rFonts w:ascii="黑体" w:eastAsia="黑体" w:hAnsi="黑体" w:cs="仿宋_GB2312" w:hint="eastAsia"/>
          <w:sz w:val="32"/>
          <w:szCs w:val="32"/>
        </w:rPr>
        <w:t>，</w:t>
      </w:r>
      <w:r w:rsidRPr="00577A0A">
        <w:rPr>
          <w:rFonts w:ascii="黑体" w:eastAsia="黑体" w:hAnsi="黑体" w:cs="仿宋_GB2312"/>
          <w:sz w:val="32"/>
          <w:szCs w:val="32"/>
        </w:rPr>
        <w:t>学习贯彻习近平新时代中国特色社会主义思想对企业发展具有深远的影响</w:t>
      </w:r>
    </w:p>
    <w:p w:rsidR="00216F3D" w:rsidRDefault="00577A0A" w:rsidP="008720D9">
      <w:pPr>
        <w:overflowPunct w:val="0"/>
        <w:spacing w:line="560" w:lineRule="exact"/>
        <w:ind w:firstLineChars="200" w:firstLine="643"/>
        <w:rPr>
          <w:rFonts w:ascii="仿宋_GB2312" w:eastAsia="仿宋_GB2312" w:hAnsi="仿宋_GB2312" w:cs="仿宋_GB2312"/>
          <w:sz w:val="32"/>
          <w:szCs w:val="32"/>
        </w:rPr>
      </w:pPr>
      <w:r w:rsidRPr="00EB444E">
        <w:rPr>
          <w:rFonts w:ascii="楷体_GB2312" w:eastAsia="楷体_GB2312" w:hAnsi="仿宋_GB2312" w:cs="仿宋_GB2312" w:hint="eastAsia"/>
          <w:b/>
          <w:sz w:val="32"/>
          <w:szCs w:val="32"/>
        </w:rPr>
        <w:t>一是为企业发展提供了根本遵循和行动指南。</w:t>
      </w:r>
      <w:r w:rsidRPr="00577A0A">
        <w:rPr>
          <w:rFonts w:ascii="仿宋_GB2312" w:eastAsia="仿宋_GB2312" w:hAnsi="仿宋_GB2312" w:cs="仿宋_GB2312"/>
          <w:sz w:val="32"/>
          <w:szCs w:val="32"/>
        </w:rPr>
        <w:t>新时代中国特色社会主义思想明确了企业发展的方向和目标，确保企业在追求经济效益的同时，也积极承担社会责任，实现可持续发展。这有助于企业树立正确的价值观和使命感，从而在市场竞争中保持正确的航向。</w:t>
      </w:r>
      <w:r w:rsidR="00EB444E">
        <w:rPr>
          <w:rFonts w:ascii="仿宋_GB2312" w:eastAsia="仿宋_GB2312" w:hAnsi="仿宋_GB2312" w:cs="仿宋_GB2312" w:hint="eastAsia"/>
          <w:sz w:val="32"/>
          <w:szCs w:val="32"/>
        </w:rPr>
        <w:t>比如，</w:t>
      </w:r>
      <w:r w:rsidR="00EB444E" w:rsidRPr="00EB444E">
        <w:rPr>
          <w:rFonts w:ascii="仿宋_GB2312" w:eastAsia="仿宋_GB2312" w:hAnsi="仿宋_GB2312" w:cs="仿宋_GB2312"/>
          <w:sz w:val="32"/>
          <w:szCs w:val="32"/>
        </w:rPr>
        <w:t>河北省唐山市开滦集团是一家具有144年历史的煤炭企业，</w:t>
      </w:r>
      <w:r w:rsidR="00EB444E">
        <w:rPr>
          <w:rFonts w:ascii="仿宋_GB2312" w:eastAsia="仿宋_GB2312" w:hAnsi="仿宋_GB2312" w:cs="仿宋_GB2312" w:hint="eastAsia"/>
          <w:sz w:val="32"/>
          <w:szCs w:val="32"/>
        </w:rPr>
        <w:t>一直以来，</w:t>
      </w:r>
      <w:r w:rsidR="00EB444E" w:rsidRPr="00EB444E">
        <w:rPr>
          <w:rFonts w:ascii="仿宋_GB2312" w:eastAsia="仿宋_GB2312" w:hAnsi="仿宋_GB2312" w:cs="仿宋_GB2312"/>
          <w:sz w:val="32"/>
          <w:szCs w:val="32"/>
        </w:rPr>
        <w:t>该企业致力于构建以煤炭、煤化工、现代服务和新兴产业为支撑的“三柱一新”产业发展格局，面对新时</w:t>
      </w:r>
      <w:r w:rsidR="00EB444E" w:rsidRPr="00EB444E">
        <w:rPr>
          <w:rFonts w:ascii="仿宋_GB2312" w:eastAsia="仿宋_GB2312" w:hAnsi="仿宋_GB2312" w:cs="仿宋_GB2312"/>
          <w:sz w:val="32"/>
          <w:szCs w:val="32"/>
        </w:rPr>
        <w:lastRenderedPageBreak/>
        <w:t>代的发展要求，</w:t>
      </w:r>
      <w:r w:rsidR="00EB444E">
        <w:rPr>
          <w:rFonts w:ascii="仿宋_GB2312" w:eastAsia="仿宋_GB2312" w:hAnsi="仿宋_GB2312" w:cs="仿宋_GB2312" w:hint="eastAsia"/>
          <w:sz w:val="32"/>
          <w:szCs w:val="32"/>
        </w:rPr>
        <w:t>始终</w:t>
      </w:r>
      <w:r w:rsidR="00EB444E" w:rsidRPr="00EB444E">
        <w:rPr>
          <w:rFonts w:ascii="仿宋_GB2312" w:eastAsia="仿宋_GB2312" w:hAnsi="仿宋_GB2312" w:cs="仿宋_GB2312"/>
          <w:sz w:val="32"/>
          <w:szCs w:val="32"/>
        </w:rPr>
        <w:t>坚持以新时代中国特色社会主义思想为指导，贯彻新发展理念，融入新发展格局</w:t>
      </w:r>
      <w:r w:rsidR="00EB444E">
        <w:rPr>
          <w:rFonts w:ascii="仿宋_GB2312" w:eastAsia="仿宋_GB2312" w:hAnsi="仿宋_GB2312" w:cs="仿宋_GB2312" w:hint="eastAsia"/>
          <w:sz w:val="32"/>
          <w:szCs w:val="32"/>
        </w:rPr>
        <w:t>，</w:t>
      </w:r>
      <w:r w:rsidR="00EB444E" w:rsidRPr="00EB444E">
        <w:rPr>
          <w:rFonts w:ascii="仿宋_GB2312" w:eastAsia="仿宋_GB2312" w:hAnsi="仿宋_GB2312" w:cs="仿宋_GB2312"/>
          <w:sz w:val="32"/>
          <w:szCs w:val="32"/>
        </w:rPr>
        <w:t>确保</w:t>
      </w:r>
      <w:r w:rsidR="00EB444E">
        <w:rPr>
          <w:rFonts w:ascii="仿宋_GB2312" w:eastAsia="仿宋_GB2312" w:hAnsi="仿宋_GB2312" w:cs="仿宋_GB2312" w:hint="eastAsia"/>
          <w:sz w:val="32"/>
          <w:szCs w:val="32"/>
        </w:rPr>
        <w:t>了</w:t>
      </w:r>
      <w:r w:rsidR="00EB444E" w:rsidRPr="00EB444E">
        <w:rPr>
          <w:rFonts w:ascii="仿宋_GB2312" w:eastAsia="仿宋_GB2312" w:hAnsi="仿宋_GB2312" w:cs="仿宋_GB2312"/>
          <w:sz w:val="32"/>
          <w:szCs w:val="32"/>
        </w:rPr>
        <w:t>企业在激烈的市场竞争中保持正确的航向。</w:t>
      </w:r>
      <w:r w:rsidR="00EB444E" w:rsidRPr="00EB444E">
        <w:rPr>
          <w:rFonts w:ascii="仿宋_GB2312" w:eastAsia="仿宋_GB2312" w:hAnsi="仿宋_GB2312" w:cs="仿宋_GB2312" w:hint="eastAsia"/>
          <w:sz w:val="32"/>
          <w:szCs w:val="32"/>
        </w:rPr>
        <w:t>同时，</w:t>
      </w:r>
      <w:r w:rsidR="00EB444E" w:rsidRPr="00EB444E">
        <w:rPr>
          <w:rFonts w:ascii="仿宋_GB2312" w:eastAsia="仿宋_GB2312" w:hAnsi="仿宋_GB2312" w:cs="仿宋_GB2312"/>
          <w:sz w:val="32"/>
          <w:szCs w:val="32"/>
        </w:rPr>
        <w:t>在追求经济效益的同时，积极承担社会责任，注重环境保护和安全生产。在煤化工领域，开滦集团强力推进煤化工项目建设和煤</w:t>
      </w:r>
      <w:proofErr w:type="gramStart"/>
      <w:r w:rsidR="00EB444E" w:rsidRPr="00EB444E">
        <w:rPr>
          <w:rFonts w:ascii="仿宋_GB2312" w:eastAsia="仿宋_GB2312" w:hAnsi="仿宋_GB2312" w:cs="仿宋_GB2312"/>
          <w:sz w:val="32"/>
          <w:szCs w:val="32"/>
        </w:rPr>
        <w:t>基产业</w:t>
      </w:r>
      <w:proofErr w:type="gramEnd"/>
      <w:r w:rsidR="00EB444E" w:rsidRPr="00EB444E">
        <w:rPr>
          <w:rFonts w:ascii="仿宋_GB2312" w:eastAsia="仿宋_GB2312" w:hAnsi="仿宋_GB2312" w:cs="仿宋_GB2312"/>
          <w:sz w:val="32"/>
          <w:szCs w:val="32"/>
        </w:rPr>
        <w:t>链延伸，构建起新能源、新材料和精细化工产业链，实现了资源的循环利用和高效利用。开滦集团坚持党的全面领导，加强党的建设，以党建为引领推动企业高质量发展。</w:t>
      </w:r>
    </w:p>
    <w:p w:rsidR="00216F3D" w:rsidRDefault="00577A0A" w:rsidP="008720D9">
      <w:pPr>
        <w:overflowPunct w:val="0"/>
        <w:spacing w:line="560" w:lineRule="exact"/>
        <w:ind w:firstLineChars="200" w:firstLine="643"/>
        <w:rPr>
          <w:rFonts w:ascii="仿宋_GB2312" w:eastAsia="仿宋_GB2312" w:hAnsi="仿宋_GB2312" w:cs="仿宋_GB2312"/>
          <w:sz w:val="32"/>
          <w:szCs w:val="32"/>
        </w:rPr>
      </w:pPr>
      <w:r w:rsidRPr="00216F3D">
        <w:rPr>
          <w:rFonts w:ascii="楷体_GB2312" w:eastAsia="楷体_GB2312" w:hAnsi="仿宋_GB2312" w:cs="仿宋_GB2312" w:hint="eastAsia"/>
          <w:b/>
          <w:sz w:val="32"/>
          <w:szCs w:val="32"/>
        </w:rPr>
        <w:t>二是强调了创新在企业发展中的重要性。</w:t>
      </w:r>
      <w:r w:rsidRPr="00577A0A">
        <w:rPr>
          <w:rFonts w:ascii="仿宋_GB2312" w:eastAsia="仿宋_GB2312" w:hAnsi="仿宋_GB2312" w:cs="仿宋_GB2312"/>
          <w:sz w:val="32"/>
          <w:szCs w:val="32"/>
        </w:rPr>
        <w:t>在新时代，企业需要不断创新才能适应快速变化的市场环境和技术趋势。通过学习贯彻这一思想，企业能够更加注重技术创新、管理创新和服务创新，从而提升核心竞争力，实现高质量发展。</w:t>
      </w:r>
    </w:p>
    <w:p w:rsidR="00216F3D" w:rsidRPr="00216F3D" w:rsidRDefault="00216F3D" w:rsidP="008720D9">
      <w:pPr>
        <w:overflowPunct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比如，大家熟悉的</w:t>
      </w:r>
      <w:r w:rsidRPr="00216F3D">
        <w:rPr>
          <w:rFonts w:ascii="仿宋_GB2312" w:eastAsia="仿宋_GB2312" w:hAnsi="仿宋_GB2312" w:cs="仿宋_GB2312"/>
          <w:sz w:val="32"/>
          <w:szCs w:val="32"/>
        </w:rPr>
        <w:t>华为</w:t>
      </w:r>
      <w:r w:rsidRPr="00216F3D">
        <w:rPr>
          <w:rFonts w:ascii="仿宋_GB2312" w:eastAsia="仿宋_GB2312" w:hAnsi="仿宋_GB2312" w:cs="仿宋_GB2312" w:hint="eastAsia"/>
          <w:sz w:val="32"/>
          <w:szCs w:val="32"/>
        </w:rPr>
        <w:t>，</w:t>
      </w:r>
      <w:r w:rsidRPr="00216F3D">
        <w:rPr>
          <w:rFonts w:ascii="仿宋_GB2312" w:eastAsia="仿宋_GB2312" w:hAnsi="仿宋_GB2312" w:cs="仿宋_GB2312"/>
          <w:sz w:val="32"/>
          <w:szCs w:val="32"/>
        </w:rPr>
        <w:t>是</w:t>
      </w:r>
      <w:r>
        <w:rPr>
          <w:rFonts w:ascii="仿宋_GB2312" w:eastAsia="仿宋_GB2312" w:hAnsi="仿宋_GB2312" w:cs="仿宋_GB2312" w:hint="eastAsia"/>
          <w:sz w:val="32"/>
          <w:szCs w:val="32"/>
        </w:rPr>
        <w:t>国内外</w:t>
      </w:r>
      <w:r w:rsidRPr="00216F3D">
        <w:rPr>
          <w:rFonts w:ascii="仿宋_GB2312" w:eastAsia="仿宋_GB2312" w:hAnsi="仿宋_GB2312" w:cs="仿宋_GB2312"/>
          <w:sz w:val="32"/>
          <w:szCs w:val="32"/>
        </w:rPr>
        <w:t>一家著名的企业，</w:t>
      </w:r>
      <w:r w:rsidRPr="00216F3D">
        <w:rPr>
          <w:rFonts w:ascii="仿宋_GB2312" w:eastAsia="仿宋_GB2312" w:hAnsi="仿宋_GB2312" w:cs="仿宋_GB2312"/>
          <w:kern w:val="0"/>
          <w:sz w:val="32"/>
          <w:szCs w:val="32"/>
        </w:rPr>
        <w:t>创立于1987年，是全球通信行业的领军企业，以研发创新和技术卓越著称。华为在技术创新方面一直走在行业前列，不断推出具有自主知识产权的专利技术和产品。例如，在通讯设备、5G无线通信、光通信、芯片半导体、AI人工智能、</w:t>
      </w:r>
      <w:proofErr w:type="gramStart"/>
      <w:r w:rsidRPr="00216F3D">
        <w:rPr>
          <w:rFonts w:ascii="仿宋_GB2312" w:eastAsia="仿宋_GB2312" w:hAnsi="仿宋_GB2312" w:cs="仿宋_GB2312"/>
          <w:kern w:val="0"/>
          <w:sz w:val="32"/>
          <w:szCs w:val="32"/>
        </w:rPr>
        <w:t>云计算</w:t>
      </w:r>
      <w:proofErr w:type="gramEnd"/>
      <w:r w:rsidRPr="00216F3D">
        <w:rPr>
          <w:rFonts w:ascii="仿宋_GB2312" w:eastAsia="仿宋_GB2312" w:hAnsi="仿宋_GB2312" w:cs="仿宋_GB2312"/>
          <w:kern w:val="0"/>
          <w:sz w:val="32"/>
          <w:szCs w:val="32"/>
        </w:rPr>
        <w:t>等领域，华为拥有世界领先的专利技术，为全球用户提供高效、便捷、安全的通信服务。除了技术创新，华为还注重管理创新和服务创新。在管理方面，华为引入了先进的管理理念和工具，如集成产品开发（IPD）、集成供应链（ISC）等，实现了业务流程的标准化和精细化。这些管理创新举措提高了华为的运营效率和响应速度，使其能够更</w:t>
      </w:r>
      <w:r w:rsidRPr="00216F3D">
        <w:rPr>
          <w:rFonts w:ascii="仿宋_GB2312" w:eastAsia="仿宋_GB2312" w:hAnsi="仿宋_GB2312" w:cs="仿宋_GB2312"/>
          <w:kern w:val="0"/>
          <w:sz w:val="32"/>
          <w:szCs w:val="32"/>
        </w:rPr>
        <w:lastRenderedPageBreak/>
        <w:t>好地适应快速变化的市场环境。在服务创新方面，华为坚持以客户为中心，不断提升服务质量。华为在全球范围内建立了完善的服务体系，为客户提供及时、专业、全面的技术支持和售后服务。同时，华为还积极探索新的服务模式和业务领域，如云计算、大数据、物联网等，为客户提供更加多元化、智能化的服务体验。华为的创新实践不仅提升了企业的核心竞争力，还推动了整个行业的发展。华为的技术创新和管理创新成果得到了业界的广泛认可和赞誉，多次荣获国内外重要奖项和荣誉。同时，华为的发展也为中国经济的高质量发展做出了积极贡献。</w:t>
      </w:r>
    </w:p>
    <w:p w:rsidR="00216F3D" w:rsidRPr="00216F3D" w:rsidRDefault="00216F3D" w:rsidP="008720D9">
      <w:pPr>
        <w:pStyle w:val="a3"/>
        <w:shd w:val="clear" w:color="auto" w:fill="FDFDFE"/>
        <w:spacing w:before="0" w:beforeAutospacing="0" w:after="0" w:afterAutospacing="0" w:line="560" w:lineRule="exact"/>
        <w:ind w:firstLineChars="200" w:firstLine="640"/>
        <w:jc w:val="both"/>
        <w:rPr>
          <w:rFonts w:ascii="仿宋_GB2312" w:eastAsia="仿宋_GB2312" w:hAnsi="仿宋_GB2312" w:cs="仿宋_GB2312"/>
          <w:sz w:val="32"/>
          <w:szCs w:val="32"/>
        </w:rPr>
      </w:pPr>
      <w:r w:rsidRPr="00216F3D">
        <w:rPr>
          <w:rFonts w:ascii="仿宋_GB2312" w:eastAsia="仿宋_GB2312" w:hAnsi="仿宋_GB2312" w:cs="仿宋_GB2312"/>
          <w:sz w:val="32"/>
          <w:szCs w:val="32"/>
        </w:rPr>
        <w:t>华为作为一家著名的企业，其在技术创新、管理创新和服务创新等方面的实践充分证明了新时代中国特色社会主义思想中创新的重要性。华为通过不断创新，不断提升自身的核心竞争力，实现了高质量发展，并为整个行业的发展做出了积极贡献。</w:t>
      </w:r>
    </w:p>
    <w:p w:rsidR="00216F3D" w:rsidRDefault="00577A0A" w:rsidP="008720D9">
      <w:pPr>
        <w:pStyle w:val="a3"/>
        <w:shd w:val="clear" w:color="auto" w:fill="FDFDFE"/>
        <w:spacing w:before="0" w:beforeAutospacing="0" w:after="0" w:afterAutospacing="0" w:line="560" w:lineRule="exact"/>
        <w:ind w:firstLineChars="200" w:firstLine="643"/>
        <w:jc w:val="both"/>
        <w:rPr>
          <w:rFonts w:ascii="仿宋_GB2312" w:eastAsia="仿宋_GB2312" w:hAnsi="仿宋_GB2312" w:cs="仿宋_GB2312"/>
          <w:sz w:val="32"/>
          <w:szCs w:val="32"/>
        </w:rPr>
      </w:pPr>
      <w:r w:rsidRPr="00216F3D">
        <w:rPr>
          <w:rFonts w:ascii="楷体_GB2312" w:eastAsia="楷体_GB2312" w:hAnsi="仿宋_GB2312" w:cs="仿宋_GB2312" w:hint="eastAsia"/>
          <w:b/>
          <w:sz w:val="32"/>
          <w:szCs w:val="32"/>
        </w:rPr>
        <w:t>三是有助于推动企业构建更加和谐的企业文化。</w:t>
      </w:r>
      <w:r w:rsidRPr="00577A0A">
        <w:rPr>
          <w:rFonts w:ascii="仿宋_GB2312" w:eastAsia="仿宋_GB2312" w:hAnsi="仿宋_GB2312" w:cs="仿宋_GB2312"/>
          <w:sz w:val="32"/>
          <w:szCs w:val="32"/>
        </w:rPr>
        <w:t>它倡导以人为本、公平正义的理念，促使企业在内部管理中更加注重员工的成长和发展，营造积极向上的工作氛围。这样的企业文化能够激发员工的创造力和凝聚力，为企业的长远发展提供强大的精神动力。</w:t>
      </w:r>
    </w:p>
    <w:p w:rsidR="009C45CA" w:rsidRDefault="00216F3D" w:rsidP="008720D9">
      <w:pPr>
        <w:pStyle w:val="a3"/>
        <w:shd w:val="clear" w:color="auto" w:fill="FDFDFE"/>
        <w:spacing w:before="0" w:beforeAutospacing="0" w:after="0" w:afterAutospacing="0" w:line="560" w:lineRule="exact"/>
        <w:ind w:firstLineChars="200" w:firstLine="640"/>
        <w:jc w:val="both"/>
        <w:rPr>
          <w:rFonts w:ascii="仿宋_GB2312" w:eastAsia="仿宋_GB2312" w:hAnsi="仿宋_GB2312" w:cs="仿宋_GB2312"/>
          <w:sz w:val="32"/>
          <w:szCs w:val="32"/>
        </w:rPr>
      </w:pPr>
      <w:r w:rsidRPr="00216F3D">
        <w:rPr>
          <w:rFonts w:ascii="仿宋_GB2312" w:eastAsia="仿宋_GB2312" w:hAnsi="仿宋_GB2312" w:cs="仿宋_GB2312"/>
          <w:sz w:val="32"/>
          <w:szCs w:val="32"/>
        </w:rPr>
        <w:t>事实上，</w:t>
      </w:r>
      <w:r>
        <w:rPr>
          <w:rFonts w:ascii="仿宋_GB2312" w:eastAsia="仿宋_GB2312" w:hAnsi="仿宋_GB2312" w:cs="仿宋_GB2312" w:hint="eastAsia"/>
          <w:sz w:val="32"/>
          <w:szCs w:val="32"/>
        </w:rPr>
        <w:t>国内</w:t>
      </w:r>
      <w:r w:rsidRPr="00216F3D">
        <w:rPr>
          <w:rFonts w:ascii="仿宋_GB2312" w:eastAsia="仿宋_GB2312" w:hAnsi="仿宋_GB2312" w:cs="仿宋_GB2312"/>
          <w:sz w:val="32"/>
          <w:szCs w:val="32"/>
        </w:rPr>
        <w:t>许多知名企业已经通过实践证明了这一点。一些企业在企业文化建设中强调“以人为本”，注重员工的职业发展和福利待遇，从而激发了员工的积极性和创造力。这些企业不仅取得了良好的经济效益，还在社会上树立了良好的企业形象。同</w:t>
      </w:r>
      <w:r w:rsidRPr="00216F3D">
        <w:rPr>
          <w:rFonts w:ascii="仿宋_GB2312" w:eastAsia="仿宋_GB2312" w:hAnsi="仿宋_GB2312" w:cs="仿宋_GB2312"/>
          <w:sz w:val="32"/>
          <w:szCs w:val="32"/>
        </w:rPr>
        <w:lastRenderedPageBreak/>
        <w:t>时，公平正义的企业文化也是企业稳定发展的重要保障。当企业内部存在不公平、不公正的现象时，员工的积极性和创造力会受到严重打击，企业的凝聚力和向心力也会受到削弱。因此，企业在构建企业文化时，必须注重公平正义，确保员工的权益得到保障，从而营造一个和谐、稳定、积极向上的工作氛围。</w:t>
      </w:r>
    </w:p>
    <w:p w:rsidR="00577A0A" w:rsidRPr="00577A0A" w:rsidRDefault="00FE690A" w:rsidP="008720D9">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总之</w:t>
      </w:r>
      <w:r w:rsidR="00577A0A" w:rsidRPr="00577A0A">
        <w:rPr>
          <w:rFonts w:ascii="仿宋_GB2312" w:eastAsia="仿宋_GB2312" w:hAnsi="仿宋_GB2312" w:cs="仿宋_GB2312"/>
          <w:sz w:val="32"/>
          <w:szCs w:val="32"/>
        </w:rPr>
        <w:t>，学习贯彻</w:t>
      </w:r>
      <w:r>
        <w:rPr>
          <w:rFonts w:ascii="仿宋_GB2312" w:eastAsia="仿宋_GB2312" w:hAnsi="仿宋_GB2312" w:cs="仿宋_GB2312" w:hint="eastAsia"/>
          <w:sz w:val="32"/>
          <w:szCs w:val="32"/>
        </w:rPr>
        <w:t>习近平</w:t>
      </w:r>
      <w:r w:rsidR="00577A0A" w:rsidRPr="00577A0A">
        <w:rPr>
          <w:rFonts w:ascii="仿宋_GB2312" w:eastAsia="仿宋_GB2312" w:hAnsi="仿宋_GB2312" w:cs="仿宋_GB2312"/>
          <w:sz w:val="32"/>
          <w:szCs w:val="32"/>
        </w:rPr>
        <w:t>新时代中国特色社会主义思想对企业发展的影响是全方位的，不仅有助于企业自身的健康发展，也有助于推动整个社会的进步和发展。因此，企业应该积极响应并深入贯彻落实这一重要思想。</w:t>
      </w:r>
    </w:p>
    <w:p w:rsidR="00FE690A" w:rsidRDefault="00FE690A" w:rsidP="008720D9">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本次党课即将接近尾声，</w:t>
      </w:r>
      <w:r w:rsidR="00DE5A65">
        <w:rPr>
          <w:rFonts w:ascii="仿宋_GB2312" w:eastAsia="仿宋_GB2312" w:hAnsi="仿宋_GB2312" w:cs="仿宋_GB2312" w:hint="eastAsia"/>
          <w:sz w:val="32"/>
          <w:szCs w:val="32"/>
        </w:rPr>
        <w:t>我</w:t>
      </w:r>
      <w:r w:rsidR="008638DF">
        <w:rPr>
          <w:rFonts w:ascii="仿宋_GB2312" w:eastAsia="仿宋_GB2312" w:hAnsi="仿宋_GB2312" w:cs="仿宋_GB2312" w:hint="eastAsia"/>
          <w:sz w:val="32"/>
          <w:szCs w:val="32"/>
        </w:rPr>
        <w:t>想说的是，</w:t>
      </w:r>
      <w:r w:rsidR="00724FDE" w:rsidRPr="00502D92">
        <w:rPr>
          <w:rFonts w:ascii="仿宋_GB2312" w:eastAsia="仿宋_GB2312" w:hAnsi="仿宋_GB2312" w:cs="仿宋_GB2312"/>
          <w:sz w:val="32"/>
          <w:szCs w:val="32"/>
        </w:rPr>
        <w:t>新时代赋予了我们新的历史使命和责任担当</w:t>
      </w:r>
      <w:r w:rsidR="008638DF">
        <w:rPr>
          <w:rFonts w:ascii="仿宋_GB2312" w:eastAsia="仿宋_GB2312" w:hAnsi="仿宋_GB2312" w:cs="仿宋_GB2312" w:hint="eastAsia"/>
          <w:sz w:val="32"/>
          <w:szCs w:val="32"/>
        </w:rPr>
        <w:t>，</w:t>
      </w:r>
      <w:r w:rsidR="00724FDE" w:rsidRPr="00502D92">
        <w:rPr>
          <w:rFonts w:ascii="仿宋_GB2312" w:eastAsia="仿宋_GB2312" w:hAnsi="仿宋_GB2312" w:cs="仿宋_GB2312"/>
          <w:sz w:val="32"/>
          <w:szCs w:val="32"/>
        </w:rPr>
        <w:t>我们</w:t>
      </w:r>
      <w:r w:rsidR="008638DF">
        <w:rPr>
          <w:rFonts w:ascii="仿宋_GB2312" w:eastAsia="仿宋_GB2312" w:hAnsi="仿宋_GB2312" w:cs="仿宋_GB2312" w:hint="eastAsia"/>
          <w:sz w:val="32"/>
          <w:szCs w:val="32"/>
        </w:rPr>
        <w:t>一定</w:t>
      </w:r>
      <w:r w:rsidR="00724FDE" w:rsidRPr="00502D92">
        <w:rPr>
          <w:rFonts w:ascii="仿宋_GB2312" w:eastAsia="仿宋_GB2312" w:hAnsi="仿宋_GB2312" w:cs="仿宋_GB2312"/>
          <w:sz w:val="32"/>
          <w:szCs w:val="32"/>
        </w:rPr>
        <w:t>要深刻认识到，只有不断学习、不断实践，才能更好地适应新时代的发展要求。</w:t>
      </w:r>
      <w:r>
        <w:rPr>
          <w:rFonts w:ascii="仿宋_GB2312" w:eastAsia="仿宋_GB2312" w:hAnsi="仿宋_GB2312" w:cs="仿宋_GB2312" w:hint="eastAsia"/>
          <w:sz w:val="32"/>
          <w:szCs w:val="32"/>
        </w:rPr>
        <w:t>只有</w:t>
      </w:r>
      <w:r w:rsidR="00724FDE" w:rsidRPr="00502D92">
        <w:rPr>
          <w:rFonts w:ascii="仿宋_GB2312" w:eastAsia="仿宋_GB2312" w:hAnsi="仿宋_GB2312" w:cs="仿宋_GB2312"/>
          <w:sz w:val="32"/>
          <w:szCs w:val="32"/>
        </w:rPr>
        <w:t>持续深化对新时代中国特色社会主义思想的学习和理解，将其内化于心、外化于行，</w:t>
      </w:r>
      <w:r>
        <w:rPr>
          <w:rFonts w:ascii="仿宋_GB2312" w:eastAsia="仿宋_GB2312" w:hAnsi="仿宋_GB2312" w:cs="仿宋_GB2312" w:hint="eastAsia"/>
          <w:sz w:val="32"/>
          <w:szCs w:val="32"/>
        </w:rPr>
        <w:t>才能</w:t>
      </w:r>
      <w:r w:rsidR="00724FDE" w:rsidRPr="00502D92">
        <w:rPr>
          <w:rFonts w:ascii="仿宋_GB2312" w:eastAsia="仿宋_GB2312" w:hAnsi="仿宋_GB2312" w:cs="仿宋_GB2312"/>
          <w:sz w:val="32"/>
          <w:szCs w:val="32"/>
        </w:rPr>
        <w:t>不断提高自己的政治觉悟和思想素质。</w:t>
      </w:r>
    </w:p>
    <w:p w:rsidR="00D62B56" w:rsidRDefault="00724FDE" w:rsidP="008720D9">
      <w:pPr>
        <w:overflowPunct w:val="0"/>
        <w:spacing w:line="560" w:lineRule="exact"/>
        <w:ind w:firstLineChars="200" w:firstLine="640"/>
        <w:rPr>
          <w:rFonts w:ascii="仿宋_GB2312" w:eastAsia="仿宋_GB2312" w:hAnsi="仿宋_GB2312" w:cs="仿宋_GB2312"/>
          <w:sz w:val="32"/>
          <w:szCs w:val="32"/>
        </w:rPr>
      </w:pPr>
      <w:r w:rsidRPr="00502D92">
        <w:rPr>
          <w:rFonts w:ascii="仿宋_GB2312" w:eastAsia="仿宋_GB2312" w:hAnsi="仿宋_GB2312" w:cs="仿宋_GB2312"/>
          <w:sz w:val="32"/>
          <w:szCs w:val="32"/>
        </w:rPr>
        <w:t>展望未来，我们要继续坚定理想信念，保持战略定力，积极应对国内外各种风险挑战</w:t>
      </w:r>
      <w:r w:rsidR="00FE690A">
        <w:rPr>
          <w:rFonts w:ascii="仿宋_GB2312" w:eastAsia="仿宋_GB2312" w:hAnsi="仿宋_GB2312" w:cs="仿宋_GB2312" w:hint="eastAsia"/>
          <w:sz w:val="32"/>
          <w:szCs w:val="32"/>
        </w:rPr>
        <w:t>，</w:t>
      </w:r>
      <w:r w:rsidRPr="00502D92">
        <w:rPr>
          <w:rFonts w:ascii="仿宋_GB2312" w:eastAsia="仿宋_GB2312" w:hAnsi="仿宋_GB2312" w:cs="仿宋_GB2312"/>
          <w:sz w:val="32"/>
          <w:szCs w:val="32"/>
        </w:rPr>
        <w:t>以更加昂扬的斗志、更加务实的作风、更加有力的措施，不断推动各项工作取得新的更大进展。同时，我们也要积极</w:t>
      </w:r>
      <w:proofErr w:type="gramStart"/>
      <w:r w:rsidRPr="00502D92">
        <w:rPr>
          <w:rFonts w:ascii="仿宋_GB2312" w:eastAsia="仿宋_GB2312" w:hAnsi="仿宋_GB2312" w:cs="仿宋_GB2312"/>
          <w:sz w:val="32"/>
          <w:szCs w:val="32"/>
        </w:rPr>
        <w:t>传播正</w:t>
      </w:r>
      <w:proofErr w:type="gramEnd"/>
      <w:r w:rsidRPr="00502D92">
        <w:rPr>
          <w:rFonts w:ascii="仿宋_GB2312" w:eastAsia="仿宋_GB2312" w:hAnsi="仿宋_GB2312" w:cs="仿宋_GB2312"/>
          <w:sz w:val="32"/>
          <w:szCs w:val="32"/>
        </w:rPr>
        <w:t>能量，弘扬社会主义核心价值观，为实现中华民族伟大复兴的中国</w:t>
      </w:r>
      <w:proofErr w:type="gramStart"/>
      <w:r w:rsidRPr="00502D92">
        <w:rPr>
          <w:rFonts w:ascii="仿宋_GB2312" w:eastAsia="仿宋_GB2312" w:hAnsi="仿宋_GB2312" w:cs="仿宋_GB2312"/>
          <w:sz w:val="32"/>
          <w:szCs w:val="32"/>
        </w:rPr>
        <w:t>梦贡献</w:t>
      </w:r>
      <w:proofErr w:type="gramEnd"/>
      <w:r w:rsidRPr="00502D92">
        <w:rPr>
          <w:rFonts w:ascii="仿宋_GB2312" w:eastAsia="仿宋_GB2312" w:hAnsi="仿宋_GB2312" w:cs="仿宋_GB2312"/>
          <w:sz w:val="32"/>
          <w:szCs w:val="32"/>
        </w:rPr>
        <w:t>自己的力量。</w:t>
      </w:r>
    </w:p>
    <w:p w:rsidR="007C6E46" w:rsidRPr="00502D92" w:rsidRDefault="007C6E46" w:rsidP="008720D9">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本次党课结束，感谢党员同志们聆听。</w:t>
      </w:r>
      <w:bookmarkStart w:id="0" w:name="_GoBack"/>
      <w:bookmarkEnd w:id="0"/>
    </w:p>
    <w:sectPr w:rsidR="007C6E46" w:rsidRPr="00502D92" w:rsidSect="00C91492">
      <w:footerReference w:type="default" r:id="rId7"/>
      <w:pgSz w:w="11906" w:h="16838"/>
      <w:pgMar w:top="1985" w:right="1474" w:bottom="209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D5B" w:rsidRDefault="00EF7D5B" w:rsidP="007E13F2">
      <w:r>
        <w:separator/>
      </w:r>
    </w:p>
  </w:endnote>
  <w:endnote w:type="continuationSeparator" w:id="0">
    <w:p w:rsidR="00EF7D5B" w:rsidRDefault="00EF7D5B" w:rsidP="007E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705233"/>
      <w:docPartObj>
        <w:docPartGallery w:val="Page Numbers (Bottom of Page)"/>
        <w:docPartUnique/>
      </w:docPartObj>
    </w:sdtPr>
    <w:sdtContent>
      <w:p w:rsidR="00AA3BA4" w:rsidRDefault="00AA3BA4">
        <w:pPr>
          <w:pStyle w:val="a6"/>
          <w:jc w:val="center"/>
        </w:pPr>
        <w:r>
          <w:fldChar w:fldCharType="begin"/>
        </w:r>
        <w:r>
          <w:instrText>PAGE   \* MERGEFORMAT</w:instrText>
        </w:r>
        <w:r>
          <w:fldChar w:fldCharType="separate"/>
        </w:r>
        <w:r w:rsidR="008720D9" w:rsidRPr="008720D9">
          <w:rPr>
            <w:noProof/>
            <w:lang w:val="zh-CN"/>
          </w:rPr>
          <w:t>17</w:t>
        </w:r>
        <w:r>
          <w:fldChar w:fldCharType="end"/>
        </w:r>
      </w:p>
    </w:sdtContent>
  </w:sdt>
  <w:p w:rsidR="00AA3BA4" w:rsidRDefault="00AA3B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D5B" w:rsidRDefault="00EF7D5B" w:rsidP="007E13F2">
      <w:r>
        <w:separator/>
      </w:r>
    </w:p>
  </w:footnote>
  <w:footnote w:type="continuationSeparator" w:id="0">
    <w:p w:rsidR="00EF7D5B" w:rsidRDefault="00EF7D5B" w:rsidP="007E13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921DD"/>
    <w:multiLevelType w:val="multilevel"/>
    <w:tmpl w:val="C7EC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2394C"/>
    <w:multiLevelType w:val="multilevel"/>
    <w:tmpl w:val="A620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5D238A"/>
    <w:multiLevelType w:val="multilevel"/>
    <w:tmpl w:val="2AC67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AA6143"/>
    <w:multiLevelType w:val="multilevel"/>
    <w:tmpl w:val="4156D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822F1C"/>
    <w:multiLevelType w:val="multilevel"/>
    <w:tmpl w:val="F614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DC1532"/>
    <w:multiLevelType w:val="multilevel"/>
    <w:tmpl w:val="C1C4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242718"/>
    <w:multiLevelType w:val="multilevel"/>
    <w:tmpl w:val="0A80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502B16"/>
    <w:multiLevelType w:val="multilevel"/>
    <w:tmpl w:val="3FD6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BA4D66"/>
    <w:multiLevelType w:val="multilevel"/>
    <w:tmpl w:val="19E23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4F1BA3"/>
    <w:multiLevelType w:val="multilevel"/>
    <w:tmpl w:val="CAC80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CF960EB"/>
    <w:multiLevelType w:val="multilevel"/>
    <w:tmpl w:val="CBDA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633E8E"/>
    <w:multiLevelType w:val="multilevel"/>
    <w:tmpl w:val="345A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2"/>
  </w:num>
  <w:num w:numId="4">
    <w:abstractNumId w:val="1"/>
  </w:num>
  <w:num w:numId="5">
    <w:abstractNumId w:val="11"/>
  </w:num>
  <w:num w:numId="6">
    <w:abstractNumId w:val="10"/>
  </w:num>
  <w:num w:numId="7">
    <w:abstractNumId w:val="8"/>
  </w:num>
  <w:num w:numId="8">
    <w:abstractNumId w:val="4"/>
  </w:num>
  <w:num w:numId="9">
    <w:abstractNumId w:val="9"/>
  </w:num>
  <w:num w:numId="10">
    <w:abstractNumId w:val="5"/>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56"/>
    <w:rsid w:val="0005139F"/>
    <w:rsid w:val="00066062"/>
    <w:rsid w:val="00081205"/>
    <w:rsid w:val="00216F3D"/>
    <w:rsid w:val="00240E63"/>
    <w:rsid w:val="00264887"/>
    <w:rsid w:val="004615D0"/>
    <w:rsid w:val="004A1AD6"/>
    <w:rsid w:val="004D24A7"/>
    <w:rsid w:val="00502D92"/>
    <w:rsid w:val="00577A0A"/>
    <w:rsid w:val="00644588"/>
    <w:rsid w:val="00724FDE"/>
    <w:rsid w:val="007C62AF"/>
    <w:rsid w:val="007C6E46"/>
    <w:rsid w:val="007E13F2"/>
    <w:rsid w:val="0080424B"/>
    <w:rsid w:val="00804851"/>
    <w:rsid w:val="0081113C"/>
    <w:rsid w:val="00831237"/>
    <w:rsid w:val="008638DF"/>
    <w:rsid w:val="008720D9"/>
    <w:rsid w:val="00881109"/>
    <w:rsid w:val="00922F12"/>
    <w:rsid w:val="00990857"/>
    <w:rsid w:val="009C45CA"/>
    <w:rsid w:val="00A74181"/>
    <w:rsid w:val="00AA3BA4"/>
    <w:rsid w:val="00AD2268"/>
    <w:rsid w:val="00AE075B"/>
    <w:rsid w:val="00B256C2"/>
    <w:rsid w:val="00B40C4A"/>
    <w:rsid w:val="00C91492"/>
    <w:rsid w:val="00CE3B49"/>
    <w:rsid w:val="00CF1324"/>
    <w:rsid w:val="00D368B8"/>
    <w:rsid w:val="00D62B56"/>
    <w:rsid w:val="00D7324D"/>
    <w:rsid w:val="00D908B4"/>
    <w:rsid w:val="00DC008D"/>
    <w:rsid w:val="00DE5A65"/>
    <w:rsid w:val="00E27E88"/>
    <w:rsid w:val="00EB444E"/>
    <w:rsid w:val="00ED0157"/>
    <w:rsid w:val="00EE5F3C"/>
    <w:rsid w:val="00EF7D5B"/>
    <w:rsid w:val="00F36900"/>
    <w:rsid w:val="00F37557"/>
    <w:rsid w:val="00FE6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1A3BC6-F8FA-48AE-B9AC-41D910F1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081205"/>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next w:val="a"/>
    <w:link w:val="4Char"/>
    <w:uiPriority w:val="9"/>
    <w:semiHidden/>
    <w:unhideWhenUsed/>
    <w:qFormat/>
    <w:rsid w:val="0099085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D7324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62B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62B56"/>
    <w:rPr>
      <w:b/>
      <w:bCs/>
    </w:rPr>
  </w:style>
  <w:style w:type="paragraph" w:styleId="a5">
    <w:name w:val="header"/>
    <w:basedOn w:val="a"/>
    <w:link w:val="Char"/>
    <w:uiPriority w:val="99"/>
    <w:unhideWhenUsed/>
    <w:rsid w:val="007E13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E13F2"/>
    <w:rPr>
      <w:sz w:val="18"/>
      <w:szCs w:val="18"/>
    </w:rPr>
  </w:style>
  <w:style w:type="paragraph" w:styleId="a6">
    <w:name w:val="footer"/>
    <w:basedOn w:val="a"/>
    <w:link w:val="Char0"/>
    <w:uiPriority w:val="99"/>
    <w:unhideWhenUsed/>
    <w:rsid w:val="007E13F2"/>
    <w:pPr>
      <w:tabs>
        <w:tab w:val="center" w:pos="4153"/>
        <w:tab w:val="right" w:pos="8306"/>
      </w:tabs>
      <w:snapToGrid w:val="0"/>
      <w:jc w:val="left"/>
    </w:pPr>
    <w:rPr>
      <w:sz w:val="18"/>
      <w:szCs w:val="18"/>
    </w:rPr>
  </w:style>
  <w:style w:type="character" w:customStyle="1" w:styleId="Char0">
    <w:name w:val="页脚 Char"/>
    <w:basedOn w:val="a0"/>
    <w:link w:val="a6"/>
    <w:uiPriority w:val="99"/>
    <w:rsid w:val="007E13F2"/>
    <w:rPr>
      <w:sz w:val="18"/>
      <w:szCs w:val="18"/>
    </w:rPr>
  </w:style>
  <w:style w:type="character" w:customStyle="1" w:styleId="3Char">
    <w:name w:val="标题 3 Char"/>
    <w:basedOn w:val="a0"/>
    <w:link w:val="3"/>
    <w:uiPriority w:val="9"/>
    <w:rsid w:val="00081205"/>
    <w:rPr>
      <w:rFonts w:ascii="宋体" w:eastAsia="宋体" w:hAnsi="宋体" w:cs="宋体"/>
      <w:b/>
      <w:bCs/>
      <w:kern w:val="0"/>
      <w:sz w:val="27"/>
      <w:szCs w:val="27"/>
    </w:rPr>
  </w:style>
  <w:style w:type="character" w:customStyle="1" w:styleId="4Char">
    <w:name w:val="标题 4 Char"/>
    <w:basedOn w:val="a0"/>
    <w:link w:val="4"/>
    <w:uiPriority w:val="9"/>
    <w:semiHidden/>
    <w:rsid w:val="00990857"/>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D7324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0601">
      <w:bodyDiv w:val="1"/>
      <w:marLeft w:val="0"/>
      <w:marRight w:val="0"/>
      <w:marTop w:val="0"/>
      <w:marBottom w:val="0"/>
      <w:divBdr>
        <w:top w:val="none" w:sz="0" w:space="0" w:color="auto"/>
        <w:left w:val="none" w:sz="0" w:space="0" w:color="auto"/>
        <w:bottom w:val="none" w:sz="0" w:space="0" w:color="auto"/>
        <w:right w:val="none" w:sz="0" w:space="0" w:color="auto"/>
      </w:divBdr>
    </w:div>
    <w:div w:id="42026391">
      <w:bodyDiv w:val="1"/>
      <w:marLeft w:val="0"/>
      <w:marRight w:val="0"/>
      <w:marTop w:val="0"/>
      <w:marBottom w:val="0"/>
      <w:divBdr>
        <w:top w:val="none" w:sz="0" w:space="0" w:color="auto"/>
        <w:left w:val="none" w:sz="0" w:space="0" w:color="auto"/>
        <w:bottom w:val="none" w:sz="0" w:space="0" w:color="auto"/>
        <w:right w:val="none" w:sz="0" w:space="0" w:color="auto"/>
      </w:divBdr>
    </w:div>
    <w:div w:id="162552567">
      <w:bodyDiv w:val="1"/>
      <w:marLeft w:val="0"/>
      <w:marRight w:val="0"/>
      <w:marTop w:val="0"/>
      <w:marBottom w:val="0"/>
      <w:divBdr>
        <w:top w:val="none" w:sz="0" w:space="0" w:color="auto"/>
        <w:left w:val="none" w:sz="0" w:space="0" w:color="auto"/>
        <w:bottom w:val="none" w:sz="0" w:space="0" w:color="auto"/>
        <w:right w:val="none" w:sz="0" w:space="0" w:color="auto"/>
      </w:divBdr>
    </w:div>
    <w:div w:id="215549718">
      <w:bodyDiv w:val="1"/>
      <w:marLeft w:val="0"/>
      <w:marRight w:val="0"/>
      <w:marTop w:val="0"/>
      <w:marBottom w:val="0"/>
      <w:divBdr>
        <w:top w:val="none" w:sz="0" w:space="0" w:color="auto"/>
        <w:left w:val="none" w:sz="0" w:space="0" w:color="auto"/>
        <w:bottom w:val="none" w:sz="0" w:space="0" w:color="auto"/>
        <w:right w:val="none" w:sz="0" w:space="0" w:color="auto"/>
      </w:divBdr>
    </w:div>
    <w:div w:id="413935704">
      <w:bodyDiv w:val="1"/>
      <w:marLeft w:val="0"/>
      <w:marRight w:val="0"/>
      <w:marTop w:val="0"/>
      <w:marBottom w:val="0"/>
      <w:divBdr>
        <w:top w:val="none" w:sz="0" w:space="0" w:color="auto"/>
        <w:left w:val="none" w:sz="0" w:space="0" w:color="auto"/>
        <w:bottom w:val="none" w:sz="0" w:space="0" w:color="auto"/>
        <w:right w:val="none" w:sz="0" w:space="0" w:color="auto"/>
      </w:divBdr>
    </w:div>
    <w:div w:id="418061185">
      <w:bodyDiv w:val="1"/>
      <w:marLeft w:val="0"/>
      <w:marRight w:val="0"/>
      <w:marTop w:val="0"/>
      <w:marBottom w:val="0"/>
      <w:divBdr>
        <w:top w:val="none" w:sz="0" w:space="0" w:color="auto"/>
        <w:left w:val="none" w:sz="0" w:space="0" w:color="auto"/>
        <w:bottom w:val="none" w:sz="0" w:space="0" w:color="auto"/>
        <w:right w:val="none" w:sz="0" w:space="0" w:color="auto"/>
      </w:divBdr>
    </w:div>
    <w:div w:id="425612950">
      <w:bodyDiv w:val="1"/>
      <w:marLeft w:val="0"/>
      <w:marRight w:val="0"/>
      <w:marTop w:val="0"/>
      <w:marBottom w:val="0"/>
      <w:divBdr>
        <w:top w:val="none" w:sz="0" w:space="0" w:color="auto"/>
        <w:left w:val="none" w:sz="0" w:space="0" w:color="auto"/>
        <w:bottom w:val="none" w:sz="0" w:space="0" w:color="auto"/>
        <w:right w:val="none" w:sz="0" w:space="0" w:color="auto"/>
      </w:divBdr>
    </w:div>
    <w:div w:id="452527482">
      <w:bodyDiv w:val="1"/>
      <w:marLeft w:val="0"/>
      <w:marRight w:val="0"/>
      <w:marTop w:val="0"/>
      <w:marBottom w:val="0"/>
      <w:divBdr>
        <w:top w:val="none" w:sz="0" w:space="0" w:color="auto"/>
        <w:left w:val="none" w:sz="0" w:space="0" w:color="auto"/>
        <w:bottom w:val="none" w:sz="0" w:space="0" w:color="auto"/>
        <w:right w:val="none" w:sz="0" w:space="0" w:color="auto"/>
      </w:divBdr>
    </w:div>
    <w:div w:id="489247707">
      <w:bodyDiv w:val="1"/>
      <w:marLeft w:val="0"/>
      <w:marRight w:val="0"/>
      <w:marTop w:val="0"/>
      <w:marBottom w:val="0"/>
      <w:divBdr>
        <w:top w:val="none" w:sz="0" w:space="0" w:color="auto"/>
        <w:left w:val="none" w:sz="0" w:space="0" w:color="auto"/>
        <w:bottom w:val="none" w:sz="0" w:space="0" w:color="auto"/>
        <w:right w:val="none" w:sz="0" w:space="0" w:color="auto"/>
      </w:divBdr>
    </w:div>
    <w:div w:id="582953884">
      <w:bodyDiv w:val="1"/>
      <w:marLeft w:val="0"/>
      <w:marRight w:val="0"/>
      <w:marTop w:val="0"/>
      <w:marBottom w:val="0"/>
      <w:divBdr>
        <w:top w:val="none" w:sz="0" w:space="0" w:color="auto"/>
        <w:left w:val="none" w:sz="0" w:space="0" w:color="auto"/>
        <w:bottom w:val="none" w:sz="0" w:space="0" w:color="auto"/>
        <w:right w:val="none" w:sz="0" w:space="0" w:color="auto"/>
      </w:divBdr>
    </w:div>
    <w:div w:id="667515501">
      <w:bodyDiv w:val="1"/>
      <w:marLeft w:val="0"/>
      <w:marRight w:val="0"/>
      <w:marTop w:val="0"/>
      <w:marBottom w:val="0"/>
      <w:divBdr>
        <w:top w:val="none" w:sz="0" w:space="0" w:color="auto"/>
        <w:left w:val="none" w:sz="0" w:space="0" w:color="auto"/>
        <w:bottom w:val="none" w:sz="0" w:space="0" w:color="auto"/>
        <w:right w:val="none" w:sz="0" w:space="0" w:color="auto"/>
      </w:divBdr>
    </w:div>
    <w:div w:id="840123593">
      <w:bodyDiv w:val="1"/>
      <w:marLeft w:val="0"/>
      <w:marRight w:val="0"/>
      <w:marTop w:val="0"/>
      <w:marBottom w:val="0"/>
      <w:divBdr>
        <w:top w:val="none" w:sz="0" w:space="0" w:color="auto"/>
        <w:left w:val="none" w:sz="0" w:space="0" w:color="auto"/>
        <w:bottom w:val="none" w:sz="0" w:space="0" w:color="auto"/>
        <w:right w:val="none" w:sz="0" w:space="0" w:color="auto"/>
      </w:divBdr>
    </w:div>
    <w:div w:id="1220941772">
      <w:bodyDiv w:val="1"/>
      <w:marLeft w:val="0"/>
      <w:marRight w:val="0"/>
      <w:marTop w:val="0"/>
      <w:marBottom w:val="0"/>
      <w:divBdr>
        <w:top w:val="none" w:sz="0" w:space="0" w:color="auto"/>
        <w:left w:val="none" w:sz="0" w:space="0" w:color="auto"/>
        <w:bottom w:val="none" w:sz="0" w:space="0" w:color="auto"/>
        <w:right w:val="none" w:sz="0" w:space="0" w:color="auto"/>
      </w:divBdr>
    </w:div>
    <w:div w:id="1303778672">
      <w:bodyDiv w:val="1"/>
      <w:marLeft w:val="0"/>
      <w:marRight w:val="0"/>
      <w:marTop w:val="0"/>
      <w:marBottom w:val="0"/>
      <w:divBdr>
        <w:top w:val="none" w:sz="0" w:space="0" w:color="auto"/>
        <w:left w:val="none" w:sz="0" w:space="0" w:color="auto"/>
        <w:bottom w:val="none" w:sz="0" w:space="0" w:color="auto"/>
        <w:right w:val="none" w:sz="0" w:space="0" w:color="auto"/>
      </w:divBdr>
    </w:div>
    <w:div w:id="1352145838">
      <w:bodyDiv w:val="1"/>
      <w:marLeft w:val="0"/>
      <w:marRight w:val="0"/>
      <w:marTop w:val="0"/>
      <w:marBottom w:val="0"/>
      <w:divBdr>
        <w:top w:val="none" w:sz="0" w:space="0" w:color="auto"/>
        <w:left w:val="none" w:sz="0" w:space="0" w:color="auto"/>
        <w:bottom w:val="none" w:sz="0" w:space="0" w:color="auto"/>
        <w:right w:val="none" w:sz="0" w:space="0" w:color="auto"/>
      </w:divBdr>
    </w:div>
    <w:div w:id="1360082390">
      <w:bodyDiv w:val="1"/>
      <w:marLeft w:val="0"/>
      <w:marRight w:val="0"/>
      <w:marTop w:val="0"/>
      <w:marBottom w:val="0"/>
      <w:divBdr>
        <w:top w:val="none" w:sz="0" w:space="0" w:color="auto"/>
        <w:left w:val="none" w:sz="0" w:space="0" w:color="auto"/>
        <w:bottom w:val="none" w:sz="0" w:space="0" w:color="auto"/>
        <w:right w:val="none" w:sz="0" w:space="0" w:color="auto"/>
      </w:divBdr>
    </w:div>
    <w:div w:id="1419869246">
      <w:bodyDiv w:val="1"/>
      <w:marLeft w:val="0"/>
      <w:marRight w:val="0"/>
      <w:marTop w:val="0"/>
      <w:marBottom w:val="0"/>
      <w:divBdr>
        <w:top w:val="none" w:sz="0" w:space="0" w:color="auto"/>
        <w:left w:val="none" w:sz="0" w:space="0" w:color="auto"/>
        <w:bottom w:val="none" w:sz="0" w:space="0" w:color="auto"/>
        <w:right w:val="none" w:sz="0" w:space="0" w:color="auto"/>
      </w:divBdr>
    </w:div>
    <w:div w:id="1437098457">
      <w:bodyDiv w:val="1"/>
      <w:marLeft w:val="0"/>
      <w:marRight w:val="0"/>
      <w:marTop w:val="0"/>
      <w:marBottom w:val="0"/>
      <w:divBdr>
        <w:top w:val="none" w:sz="0" w:space="0" w:color="auto"/>
        <w:left w:val="none" w:sz="0" w:space="0" w:color="auto"/>
        <w:bottom w:val="none" w:sz="0" w:space="0" w:color="auto"/>
        <w:right w:val="none" w:sz="0" w:space="0" w:color="auto"/>
      </w:divBdr>
    </w:div>
    <w:div w:id="1441996609">
      <w:bodyDiv w:val="1"/>
      <w:marLeft w:val="0"/>
      <w:marRight w:val="0"/>
      <w:marTop w:val="0"/>
      <w:marBottom w:val="0"/>
      <w:divBdr>
        <w:top w:val="none" w:sz="0" w:space="0" w:color="auto"/>
        <w:left w:val="none" w:sz="0" w:space="0" w:color="auto"/>
        <w:bottom w:val="none" w:sz="0" w:space="0" w:color="auto"/>
        <w:right w:val="none" w:sz="0" w:space="0" w:color="auto"/>
      </w:divBdr>
    </w:div>
    <w:div w:id="1563298125">
      <w:bodyDiv w:val="1"/>
      <w:marLeft w:val="0"/>
      <w:marRight w:val="0"/>
      <w:marTop w:val="0"/>
      <w:marBottom w:val="0"/>
      <w:divBdr>
        <w:top w:val="none" w:sz="0" w:space="0" w:color="auto"/>
        <w:left w:val="none" w:sz="0" w:space="0" w:color="auto"/>
        <w:bottom w:val="none" w:sz="0" w:space="0" w:color="auto"/>
        <w:right w:val="none" w:sz="0" w:space="0" w:color="auto"/>
      </w:divBdr>
    </w:div>
    <w:div w:id="1635215518">
      <w:bodyDiv w:val="1"/>
      <w:marLeft w:val="0"/>
      <w:marRight w:val="0"/>
      <w:marTop w:val="0"/>
      <w:marBottom w:val="0"/>
      <w:divBdr>
        <w:top w:val="none" w:sz="0" w:space="0" w:color="auto"/>
        <w:left w:val="none" w:sz="0" w:space="0" w:color="auto"/>
        <w:bottom w:val="none" w:sz="0" w:space="0" w:color="auto"/>
        <w:right w:val="none" w:sz="0" w:space="0" w:color="auto"/>
      </w:divBdr>
    </w:div>
    <w:div w:id="1722364410">
      <w:bodyDiv w:val="1"/>
      <w:marLeft w:val="0"/>
      <w:marRight w:val="0"/>
      <w:marTop w:val="0"/>
      <w:marBottom w:val="0"/>
      <w:divBdr>
        <w:top w:val="none" w:sz="0" w:space="0" w:color="auto"/>
        <w:left w:val="none" w:sz="0" w:space="0" w:color="auto"/>
        <w:bottom w:val="none" w:sz="0" w:space="0" w:color="auto"/>
        <w:right w:val="none" w:sz="0" w:space="0" w:color="auto"/>
      </w:divBdr>
    </w:div>
    <w:div w:id="1759449722">
      <w:bodyDiv w:val="1"/>
      <w:marLeft w:val="0"/>
      <w:marRight w:val="0"/>
      <w:marTop w:val="0"/>
      <w:marBottom w:val="0"/>
      <w:divBdr>
        <w:top w:val="none" w:sz="0" w:space="0" w:color="auto"/>
        <w:left w:val="none" w:sz="0" w:space="0" w:color="auto"/>
        <w:bottom w:val="none" w:sz="0" w:space="0" w:color="auto"/>
        <w:right w:val="none" w:sz="0" w:space="0" w:color="auto"/>
      </w:divBdr>
    </w:div>
    <w:div w:id="1873573439">
      <w:bodyDiv w:val="1"/>
      <w:marLeft w:val="0"/>
      <w:marRight w:val="0"/>
      <w:marTop w:val="0"/>
      <w:marBottom w:val="0"/>
      <w:divBdr>
        <w:top w:val="none" w:sz="0" w:space="0" w:color="auto"/>
        <w:left w:val="none" w:sz="0" w:space="0" w:color="auto"/>
        <w:bottom w:val="none" w:sz="0" w:space="0" w:color="auto"/>
        <w:right w:val="none" w:sz="0" w:space="0" w:color="auto"/>
      </w:divBdr>
    </w:div>
    <w:div w:id="1889489902">
      <w:bodyDiv w:val="1"/>
      <w:marLeft w:val="0"/>
      <w:marRight w:val="0"/>
      <w:marTop w:val="0"/>
      <w:marBottom w:val="0"/>
      <w:divBdr>
        <w:top w:val="none" w:sz="0" w:space="0" w:color="auto"/>
        <w:left w:val="none" w:sz="0" w:space="0" w:color="auto"/>
        <w:bottom w:val="none" w:sz="0" w:space="0" w:color="auto"/>
        <w:right w:val="none" w:sz="0" w:space="0" w:color="auto"/>
      </w:divBdr>
    </w:div>
    <w:div w:id="2013407549">
      <w:bodyDiv w:val="1"/>
      <w:marLeft w:val="0"/>
      <w:marRight w:val="0"/>
      <w:marTop w:val="0"/>
      <w:marBottom w:val="0"/>
      <w:divBdr>
        <w:top w:val="none" w:sz="0" w:space="0" w:color="auto"/>
        <w:left w:val="none" w:sz="0" w:space="0" w:color="auto"/>
        <w:bottom w:val="none" w:sz="0" w:space="0" w:color="auto"/>
        <w:right w:val="none" w:sz="0" w:space="0" w:color="auto"/>
      </w:divBdr>
    </w:div>
    <w:div w:id="201452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17</Pages>
  <Words>1436</Words>
  <Characters>8186</Characters>
  <Application>Microsoft Office Word</Application>
  <DocSecurity>0</DocSecurity>
  <Lines>68</Lines>
  <Paragraphs>19</Paragraphs>
  <ScaleCrop>false</ScaleCrop>
  <Company/>
  <LinksUpToDate>false</LinksUpToDate>
  <CharactersWithSpaces>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史丰明(10038429)</dc:creator>
  <cp:keywords/>
  <dc:description/>
  <cp:lastModifiedBy>user</cp:lastModifiedBy>
  <cp:revision>29</cp:revision>
  <dcterms:created xsi:type="dcterms:W3CDTF">2024-10-10T02:09:00Z</dcterms:created>
  <dcterms:modified xsi:type="dcterms:W3CDTF">2024-11-26T09:03:00Z</dcterms:modified>
</cp:coreProperties>
</file>